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88"/>
      </w:tblGrid>
      <w:tr w:rsidR="003D74E1" w:rsidRPr="007F5B43" w:rsidTr="009A05F4">
        <w:trPr>
          <w:cantSplit/>
          <w:trHeight w:hRule="exact" w:val="20"/>
        </w:trPr>
        <w:tc>
          <w:tcPr>
            <w:tcW w:w="9688" w:type="dxa"/>
            <w:tcMar>
              <w:top w:w="0" w:type="dxa"/>
              <w:right w:w="284" w:type="dxa"/>
            </w:tcMar>
          </w:tcPr>
          <w:p w:rsidR="003D74E1" w:rsidRPr="007F5B43" w:rsidRDefault="003D74E1" w:rsidP="000A67FE">
            <w:pPr>
              <w:pStyle w:val="zOawRecipient"/>
            </w:pPr>
          </w:p>
        </w:tc>
      </w:tr>
    </w:tbl>
    <w:p w:rsidR="00BA654B" w:rsidRPr="007F5B43" w:rsidRDefault="00BA654B" w:rsidP="00BA654B">
      <w:pPr>
        <w:sectPr w:rsidR="00BA654B" w:rsidRPr="007F5B43" w:rsidSect="00964DFB">
          <w:headerReference w:type="default" r:id="rId10"/>
          <w:footerReference w:type="default" r:id="rId11"/>
          <w:type w:val="continuous"/>
          <w:pgSz w:w="11906" w:h="16838" w:code="9"/>
          <w:pgMar w:top="2988" w:right="1134" w:bottom="1389" w:left="1247" w:header="284" w:footer="635" w:gutter="0"/>
          <w:cols w:space="708"/>
          <w:docGrid w:linePitch="360"/>
        </w:sectPr>
      </w:pPr>
    </w:p>
    <w:p w:rsidR="004564E9" w:rsidRDefault="00EF667C" w:rsidP="00EF667C">
      <w:pPr>
        <w:rPr>
          <w:b/>
          <w:bCs/>
          <w:sz w:val="28"/>
          <w:szCs w:val="28"/>
        </w:rPr>
      </w:pPr>
      <w:proofErr w:type="spellStart"/>
      <w:r w:rsidRPr="00D64982">
        <w:rPr>
          <w:b/>
          <w:bCs/>
          <w:sz w:val="28"/>
          <w:szCs w:val="28"/>
        </w:rPr>
        <w:lastRenderedPageBreak/>
        <w:t>Vernehmlassung</w:t>
      </w:r>
      <w:r>
        <w:rPr>
          <w:b/>
          <w:bCs/>
          <w:sz w:val="28"/>
          <w:szCs w:val="28"/>
        </w:rPr>
        <w:t>sfragebogen</w:t>
      </w:r>
      <w:proofErr w:type="spellEnd"/>
      <w:r w:rsidR="004564E9">
        <w:rPr>
          <w:b/>
          <w:bCs/>
          <w:sz w:val="28"/>
          <w:szCs w:val="28"/>
        </w:rPr>
        <w:t>: Künftige Parkierungspolitik</w:t>
      </w:r>
      <w:r w:rsidR="004564E9">
        <w:rPr>
          <w:b/>
          <w:bCs/>
          <w:sz w:val="28"/>
          <w:szCs w:val="28"/>
        </w:rPr>
        <w:br/>
      </w:r>
      <w:r w:rsidR="004564E9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Revision Parkplatz</w:t>
      </w:r>
      <w:r w:rsidR="004564E9">
        <w:rPr>
          <w:b/>
          <w:bCs/>
          <w:sz w:val="28"/>
          <w:szCs w:val="28"/>
        </w:rPr>
        <w:t>bewirtschaftungs</w:t>
      </w:r>
      <w:r>
        <w:rPr>
          <w:b/>
          <w:bCs/>
          <w:sz w:val="28"/>
          <w:szCs w:val="28"/>
        </w:rPr>
        <w:t>verordnung (P</w:t>
      </w:r>
      <w:r w:rsidR="004564E9">
        <w:rPr>
          <w:b/>
          <w:bCs/>
          <w:sz w:val="28"/>
          <w:szCs w:val="28"/>
        </w:rPr>
        <w:t>RB</w:t>
      </w:r>
      <w:r>
        <w:rPr>
          <w:b/>
          <w:bCs/>
          <w:sz w:val="28"/>
          <w:szCs w:val="28"/>
        </w:rPr>
        <w:t xml:space="preserve">V) </w:t>
      </w:r>
    </w:p>
    <w:p w:rsidR="004564E9" w:rsidRDefault="004564E9" w:rsidP="00EF66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Anpassungen im Umweltschutzgesetz (USG)</w:t>
      </w:r>
    </w:p>
    <w:p w:rsidR="00EF667C" w:rsidRPr="00D64982" w:rsidRDefault="00EF667C" w:rsidP="00EF66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Anpassungen im Bau- und Planungsgesetz (BPG)</w:t>
      </w:r>
    </w:p>
    <w:p w:rsidR="00EF667C" w:rsidRDefault="00EF667C" w:rsidP="00EF667C">
      <w:pPr>
        <w:pBdr>
          <w:bottom w:val="single" w:sz="4" w:space="1" w:color="auto"/>
        </w:pBdr>
      </w:pPr>
    </w:p>
    <w:p w:rsidR="00EF667C" w:rsidRDefault="00EF667C" w:rsidP="00EF667C"/>
    <w:p w:rsidR="00EF667C" w:rsidRDefault="00EF667C" w:rsidP="00EF667C">
      <w:r w:rsidRPr="00710420">
        <w:t xml:space="preserve">Die Vernehmlassung </w:t>
      </w:r>
      <w:r w:rsidR="004564E9" w:rsidRPr="00710420">
        <w:t xml:space="preserve">zur künftigen Parkierungspolitik </w:t>
      </w:r>
      <w:r w:rsidRPr="00710420">
        <w:t xml:space="preserve">dauert </w:t>
      </w:r>
      <w:r w:rsidRPr="00761E45">
        <w:t xml:space="preserve">vom </w:t>
      </w:r>
      <w:r w:rsidR="008F1A91">
        <w:t>1</w:t>
      </w:r>
      <w:r w:rsidR="00BB70F4">
        <w:t>5</w:t>
      </w:r>
      <w:r w:rsidR="008F1A91">
        <w:t>. März</w:t>
      </w:r>
      <w:r w:rsidR="00670B61" w:rsidRPr="00761E45">
        <w:t xml:space="preserve"> 2018 </w:t>
      </w:r>
      <w:r w:rsidRPr="00761E45">
        <w:t xml:space="preserve">bis zum </w:t>
      </w:r>
      <w:r w:rsidR="00BB70F4">
        <w:t>31</w:t>
      </w:r>
      <w:r w:rsidR="00710420" w:rsidRPr="00710420">
        <w:t>.</w:t>
      </w:r>
      <w:r w:rsidR="00710420">
        <w:t> </w:t>
      </w:r>
      <w:r w:rsidR="00710420" w:rsidRPr="00761E45">
        <w:t>Mai</w:t>
      </w:r>
      <w:r w:rsidR="00670B61" w:rsidRPr="00761E45">
        <w:t xml:space="preserve"> 2018</w:t>
      </w:r>
      <w:r w:rsidRPr="00761E45">
        <w:t>.</w:t>
      </w:r>
      <w:r>
        <w:t xml:space="preserve"> </w:t>
      </w:r>
    </w:p>
    <w:p w:rsidR="00EF667C" w:rsidRDefault="00EF667C" w:rsidP="00EF667C"/>
    <w:p w:rsidR="00EF667C" w:rsidRDefault="00EF667C" w:rsidP="00EF667C">
      <w:r>
        <w:t xml:space="preserve">Sie erleichtern uns die Auswertung sehr, wenn Sie für Ihre Stellungnahme dieses Formular auf </w:t>
      </w:r>
      <w:hyperlink r:id="rId12" w:history="1">
        <w:r w:rsidR="004564E9" w:rsidRPr="004564E9">
          <w:rPr>
            <w:rStyle w:val="Hyperlink"/>
            <w:b/>
            <w:color w:val="1F497D" w:themeColor="text2"/>
          </w:rPr>
          <w:t>www.regierungsrat.bs.ch/geschaefte/vernehmlassungen</w:t>
        </w:r>
      </w:hyperlink>
      <w:r w:rsidR="004564E9" w:rsidRPr="004564E9">
        <w:rPr>
          <w:color w:val="1F497D" w:themeColor="text2"/>
        </w:rPr>
        <w:t xml:space="preserve"> </w:t>
      </w:r>
      <w:r>
        <w:t xml:space="preserve">herunterladen und uns </w:t>
      </w:r>
      <w:r w:rsidRPr="00D1151F">
        <w:rPr>
          <w:b/>
          <w:bCs/>
        </w:rPr>
        <w:t>elektr</w:t>
      </w:r>
      <w:r w:rsidRPr="00D1151F">
        <w:rPr>
          <w:b/>
          <w:bCs/>
        </w:rPr>
        <w:t>o</w:t>
      </w:r>
      <w:r w:rsidRPr="00D1151F">
        <w:rPr>
          <w:b/>
          <w:bCs/>
        </w:rPr>
        <w:t>nisch</w:t>
      </w:r>
      <w:r>
        <w:t xml:space="preserve"> zustellen (</w:t>
      </w:r>
      <w:hyperlink r:id="rId13" w:history="1">
        <w:r w:rsidR="00E05AF7" w:rsidRPr="00E15D45">
          <w:rPr>
            <w:rStyle w:val="Hyperlink"/>
          </w:rPr>
          <w:t>simon.kettner@bs.ch</w:t>
        </w:r>
      </w:hyperlink>
      <w:r w:rsidR="00E05AF7">
        <w:t xml:space="preserve">, </w:t>
      </w:r>
      <w:r>
        <w:t xml:space="preserve">Betreff: Vernehmlassung </w:t>
      </w:r>
      <w:r w:rsidR="004564E9">
        <w:t>künftige Parkierungspolitik</w:t>
      </w:r>
      <w:r>
        <w:t>). Falls Sie das Formular lieber auf Papier bearbeiten, schicken Sie Ihre Antwort an:</w:t>
      </w:r>
    </w:p>
    <w:p w:rsidR="00EF667C" w:rsidRDefault="00EF667C" w:rsidP="00EF667C">
      <w:pPr>
        <w:ind w:left="2268"/>
      </w:pPr>
      <w:r>
        <w:t xml:space="preserve">Amt für Mobilität </w:t>
      </w:r>
    </w:p>
    <w:p w:rsidR="00EF667C" w:rsidRDefault="00E05AF7" w:rsidP="00EF667C">
      <w:pPr>
        <w:ind w:left="2268"/>
      </w:pPr>
      <w:r>
        <w:t>Simon Kettner</w:t>
      </w:r>
    </w:p>
    <w:p w:rsidR="00EF667C" w:rsidRDefault="00ED41F4" w:rsidP="00EF667C">
      <w:pPr>
        <w:tabs>
          <w:tab w:val="left" w:pos="4055"/>
        </w:tabs>
        <w:ind w:left="2268"/>
      </w:pPr>
      <w:proofErr w:type="spellStart"/>
      <w:r>
        <w:t>Dufourstrasse</w:t>
      </w:r>
      <w:proofErr w:type="spellEnd"/>
      <w:r>
        <w:t xml:space="preserve"> 40/50</w:t>
      </w:r>
    </w:p>
    <w:p w:rsidR="00EF667C" w:rsidRDefault="00EF667C" w:rsidP="00EF667C">
      <w:pPr>
        <w:ind w:left="2268"/>
      </w:pPr>
      <w:r>
        <w:t>Postfach</w:t>
      </w:r>
    </w:p>
    <w:p w:rsidR="00EF667C" w:rsidRDefault="00EF667C" w:rsidP="00EF667C">
      <w:pPr>
        <w:ind w:left="2268"/>
      </w:pPr>
      <w:r>
        <w:t xml:space="preserve">CH-4001 Basel </w:t>
      </w:r>
    </w:p>
    <w:p w:rsidR="00EF667C" w:rsidRDefault="00EF667C" w:rsidP="00EF667C">
      <w:pPr>
        <w:pBdr>
          <w:bottom w:val="single" w:sz="4" w:space="1" w:color="auto"/>
        </w:pBdr>
      </w:pPr>
    </w:p>
    <w:p w:rsidR="00EF667C" w:rsidRDefault="00EF667C" w:rsidP="00EF667C"/>
    <w:p w:rsidR="00EF667C" w:rsidRPr="00D05614" w:rsidRDefault="00EF667C" w:rsidP="00D05614">
      <w:pPr>
        <w:rPr>
          <w:b/>
          <w:bCs/>
          <w:sz w:val="28"/>
          <w:szCs w:val="28"/>
        </w:rPr>
      </w:pPr>
      <w:r w:rsidRPr="00D05614">
        <w:rPr>
          <w:b/>
          <w:bCs/>
          <w:sz w:val="28"/>
          <w:szCs w:val="28"/>
        </w:rPr>
        <w:t>Ihre Angaben</w:t>
      </w:r>
    </w:p>
    <w:p w:rsidR="00EF667C" w:rsidRPr="004A3F38" w:rsidRDefault="00EF667C" w:rsidP="00EF667C"/>
    <w:p w:rsidR="00EF667C" w:rsidRPr="00827E35" w:rsidRDefault="00EF667C" w:rsidP="00EF667C">
      <w:pPr>
        <w:spacing w:after="240"/>
        <w:rPr>
          <w:szCs w:val="22"/>
        </w:rPr>
      </w:pPr>
      <w:r w:rsidRPr="00827E35">
        <w:rPr>
          <w:szCs w:val="22"/>
        </w:rPr>
        <w:t xml:space="preserve">Organisation / Institution: </w:t>
      </w:r>
    </w:p>
    <w:p w:rsidR="00EF667C" w:rsidRPr="00827E35" w:rsidRDefault="00EF667C" w:rsidP="00EF667C">
      <w:pPr>
        <w:spacing w:after="240"/>
        <w:rPr>
          <w:szCs w:val="22"/>
        </w:rPr>
      </w:pPr>
      <w:r w:rsidRPr="00827E35">
        <w:rPr>
          <w:szCs w:val="22"/>
        </w:rPr>
        <w:t>Strasse und Nr.:</w:t>
      </w:r>
    </w:p>
    <w:p w:rsidR="00EF667C" w:rsidRDefault="00EF667C" w:rsidP="00EF667C">
      <w:pPr>
        <w:spacing w:after="240"/>
        <w:rPr>
          <w:szCs w:val="22"/>
        </w:rPr>
      </w:pPr>
      <w:r w:rsidRPr="00827E35">
        <w:rPr>
          <w:szCs w:val="22"/>
        </w:rPr>
        <w:t>PLZ und Ort</w:t>
      </w:r>
      <w:r>
        <w:rPr>
          <w:szCs w:val="22"/>
        </w:rPr>
        <w:t>:</w:t>
      </w:r>
    </w:p>
    <w:p w:rsidR="00EF667C" w:rsidRPr="00827E35" w:rsidRDefault="00EF667C" w:rsidP="00EF667C">
      <w:pPr>
        <w:spacing w:after="240"/>
        <w:rPr>
          <w:szCs w:val="22"/>
        </w:rPr>
      </w:pPr>
      <w:r>
        <w:rPr>
          <w:szCs w:val="22"/>
        </w:rPr>
        <w:t>Land:</w:t>
      </w:r>
    </w:p>
    <w:p w:rsidR="00EF667C" w:rsidRPr="00827E35" w:rsidRDefault="00EF667C" w:rsidP="00EF667C">
      <w:pPr>
        <w:spacing w:after="240"/>
        <w:rPr>
          <w:szCs w:val="22"/>
        </w:rPr>
      </w:pPr>
      <w:r w:rsidRPr="00827E35">
        <w:rPr>
          <w:szCs w:val="22"/>
        </w:rPr>
        <w:t>Kontaktperson Name</w:t>
      </w:r>
      <w:r>
        <w:rPr>
          <w:szCs w:val="22"/>
        </w:rPr>
        <w:t xml:space="preserve"> / Vorname</w:t>
      </w:r>
      <w:r w:rsidRPr="00827E35">
        <w:rPr>
          <w:szCs w:val="22"/>
        </w:rPr>
        <w:t>:</w:t>
      </w:r>
    </w:p>
    <w:p w:rsidR="00EF667C" w:rsidRPr="00827E35" w:rsidRDefault="00EF667C" w:rsidP="00EF667C">
      <w:pPr>
        <w:spacing w:after="240"/>
        <w:rPr>
          <w:szCs w:val="22"/>
        </w:rPr>
      </w:pPr>
      <w:r w:rsidRPr="00827E35">
        <w:rPr>
          <w:szCs w:val="22"/>
        </w:rPr>
        <w:t xml:space="preserve">Kontaktperson </w:t>
      </w:r>
      <w:r w:rsidR="004A7EB5">
        <w:rPr>
          <w:szCs w:val="22"/>
        </w:rPr>
        <w:t>E</w:t>
      </w:r>
      <w:r w:rsidRPr="00827E35">
        <w:rPr>
          <w:szCs w:val="22"/>
        </w:rPr>
        <w:t>-</w:t>
      </w:r>
      <w:r w:rsidR="004A7EB5">
        <w:rPr>
          <w:szCs w:val="22"/>
        </w:rPr>
        <w:t>M</w:t>
      </w:r>
      <w:r w:rsidRPr="00827E35">
        <w:rPr>
          <w:szCs w:val="22"/>
        </w:rPr>
        <w:t>ail Adresse</w:t>
      </w:r>
      <w:r>
        <w:rPr>
          <w:szCs w:val="22"/>
        </w:rPr>
        <w:t>:</w:t>
      </w:r>
    </w:p>
    <w:p w:rsidR="00EF667C" w:rsidRPr="00827E35" w:rsidRDefault="00EF667C" w:rsidP="00EF667C">
      <w:pPr>
        <w:spacing w:after="240"/>
        <w:rPr>
          <w:szCs w:val="22"/>
        </w:rPr>
      </w:pPr>
      <w:r>
        <w:rPr>
          <w:szCs w:val="22"/>
        </w:rPr>
        <w:t>Ort und</w:t>
      </w:r>
      <w:r w:rsidRPr="00827E35">
        <w:rPr>
          <w:szCs w:val="22"/>
        </w:rPr>
        <w:t xml:space="preserve"> Datum</w:t>
      </w:r>
      <w:r>
        <w:rPr>
          <w:szCs w:val="22"/>
        </w:rPr>
        <w:t>:</w:t>
      </w:r>
    </w:p>
    <w:p w:rsidR="00EF667C" w:rsidRPr="00827E35" w:rsidRDefault="00EF667C" w:rsidP="00EF667C">
      <w:pPr>
        <w:spacing w:after="240"/>
        <w:rPr>
          <w:szCs w:val="22"/>
        </w:rPr>
      </w:pPr>
      <w:r w:rsidRPr="00827E35">
        <w:rPr>
          <w:szCs w:val="22"/>
        </w:rPr>
        <w:t>Unterschrift (für Papierversand):</w:t>
      </w:r>
    </w:p>
    <w:p w:rsidR="00EF667C" w:rsidRPr="00827E35" w:rsidRDefault="00EF667C" w:rsidP="00EF667C">
      <w:pPr>
        <w:rPr>
          <w:szCs w:val="22"/>
        </w:rPr>
      </w:pPr>
    </w:p>
    <w:p w:rsidR="00EF667C" w:rsidRDefault="00EF667C" w:rsidP="00EF667C">
      <w:pPr>
        <w:rPr>
          <w:szCs w:val="22"/>
        </w:rPr>
      </w:pPr>
    </w:p>
    <w:p w:rsidR="00EF667C" w:rsidRDefault="00EF667C" w:rsidP="00EF667C">
      <w:pPr>
        <w:rPr>
          <w:szCs w:val="22"/>
        </w:rPr>
      </w:pPr>
    </w:p>
    <w:p w:rsidR="00EF667C" w:rsidRDefault="00EF667C" w:rsidP="00EF667C">
      <w:pPr>
        <w:rPr>
          <w:szCs w:val="22"/>
        </w:rPr>
      </w:pPr>
    </w:p>
    <w:p w:rsidR="00EF667C" w:rsidRPr="00827E35" w:rsidRDefault="00EF667C" w:rsidP="00EF667C">
      <w:pPr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----------------------------------------------------------------------------------------------------------------------------------</w:t>
      </w:r>
    </w:p>
    <w:p w:rsidR="00EF667C" w:rsidRDefault="00EF667C" w:rsidP="00EF667C">
      <w:pPr>
        <w:rPr>
          <w:szCs w:val="22"/>
        </w:rPr>
      </w:pPr>
      <w:r w:rsidRPr="00761E45">
        <w:rPr>
          <w:szCs w:val="22"/>
        </w:rPr>
        <w:t xml:space="preserve">Formular bis spätestens </w:t>
      </w:r>
      <w:r w:rsidR="00BB70F4">
        <w:rPr>
          <w:szCs w:val="22"/>
        </w:rPr>
        <w:t>31</w:t>
      </w:r>
      <w:r w:rsidR="00710420" w:rsidRPr="00761E45">
        <w:rPr>
          <w:szCs w:val="22"/>
        </w:rPr>
        <w:t>. Mai</w:t>
      </w:r>
      <w:r w:rsidR="00670B61" w:rsidRPr="00761E45">
        <w:rPr>
          <w:szCs w:val="22"/>
        </w:rPr>
        <w:t xml:space="preserve"> 2018</w:t>
      </w:r>
      <w:r w:rsidRPr="00761E45">
        <w:rPr>
          <w:szCs w:val="22"/>
        </w:rPr>
        <w:t xml:space="preserve"> elektronisch oder in Papier abschicken. Vielen Dank.</w:t>
      </w:r>
    </w:p>
    <w:p w:rsidR="00EF667C" w:rsidRPr="00827E35" w:rsidRDefault="00EF667C" w:rsidP="00EF667C">
      <w:pPr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----------------------------------------------------------------------------------------------------------------------------------</w:t>
      </w:r>
    </w:p>
    <w:p w:rsidR="00EF667C" w:rsidRPr="004A3F38" w:rsidRDefault="00EF667C" w:rsidP="00EF667C"/>
    <w:p w:rsidR="004564E9" w:rsidRDefault="004564E9" w:rsidP="004564E9">
      <w:pPr>
        <w:pStyle w:val="berschrift1"/>
        <w:rPr>
          <w:rStyle w:val="Fett"/>
          <w:b/>
          <w:bCs/>
        </w:rPr>
      </w:pPr>
      <w:r>
        <w:rPr>
          <w:rStyle w:val="Fett"/>
          <w:b/>
          <w:bCs/>
        </w:rPr>
        <w:lastRenderedPageBreak/>
        <w:t>Einleitende Fragen</w:t>
      </w:r>
    </w:p>
    <w:p w:rsidR="004564E9" w:rsidRPr="004564E9" w:rsidRDefault="004564E9" w:rsidP="004564E9"/>
    <w:p w:rsidR="004564E9" w:rsidRDefault="004564E9" w:rsidP="004564E9">
      <w:pPr>
        <w:pStyle w:val="Dokumenttext"/>
        <w:ind w:left="426" w:hanging="426"/>
      </w:pPr>
      <w:r>
        <w:t>1.</w:t>
      </w:r>
      <w:r>
        <w:tab/>
      </w:r>
      <w:r w:rsidR="0035497A">
        <w:t>Erachten Sie es als sinnvoll, in allen Quartieren eine maximale Auslastung der Strassenpar</w:t>
      </w:r>
      <w:r w:rsidR="0035497A">
        <w:t>k</w:t>
      </w:r>
      <w:r w:rsidR="0035497A">
        <w:t>plätze von 90 bis 95% anzustreben, um eine genügende Parkplatzverfügbarkeit sicherzuste</w:t>
      </w:r>
      <w:r w:rsidR="0035497A">
        <w:t>l</w:t>
      </w:r>
      <w:r w:rsidR="0035497A">
        <w:t>len und den Parksuchverkehr zu reduzieren</w:t>
      </w:r>
      <w:r>
        <w:t>?</w:t>
      </w:r>
    </w:p>
    <w:p w:rsidR="004564E9" w:rsidRDefault="004564E9" w:rsidP="004564E9">
      <w:pPr>
        <w:pStyle w:val="Dokumenttext"/>
        <w:ind w:left="426" w:hanging="426"/>
      </w:pPr>
    </w:p>
    <w:p w:rsidR="004564E9" w:rsidRDefault="004564E9" w:rsidP="004564E9">
      <w:pPr>
        <w:pStyle w:val="Einzug1"/>
        <w:numPr>
          <w:ilvl w:val="0"/>
          <w:numId w:val="0"/>
        </w:numPr>
        <w:tabs>
          <w:tab w:val="clear" w:pos="170"/>
          <w:tab w:val="center" w:pos="1134"/>
          <w:tab w:val="left" w:pos="1701"/>
          <w:tab w:val="center" w:pos="3969"/>
          <w:tab w:val="left" w:pos="4536"/>
          <w:tab w:val="center" w:pos="6804"/>
          <w:tab w:val="left" w:pos="7938"/>
        </w:tabs>
        <w:spacing w:after="240" w:line="240" w:lineRule="auto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ab/>
        <w:t>Ja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Nein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keine Meinung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</w:p>
    <w:p w:rsidR="004564E9" w:rsidRPr="00827E35" w:rsidRDefault="004564E9" w:rsidP="004564E9">
      <w:pPr>
        <w:pStyle w:val="Einzug1"/>
        <w:numPr>
          <w:ilvl w:val="0"/>
          <w:numId w:val="0"/>
        </w:numPr>
        <w:ind w:left="170" w:hanging="170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>Evtl. Begründung / Kommentar:</w:t>
      </w:r>
    </w:p>
    <w:p w:rsidR="004564E9" w:rsidRDefault="004564E9" w:rsidP="004564E9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4564E9" w:rsidRDefault="004564E9" w:rsidP="004564E9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CA0846" w:rsidRDefault="00CA0846" w:rsidP="004564E9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CA0846" w:rsidRDefault="00CA0846" w:rsidP="004564E9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B62C1" w:rsidRDefault="007B62C1" w:rsidP="004564E9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4564E9" w:rsidRPr="00827E35" w:rsidRDefault="004564E9" w:rsidP="004564E9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BF2667" w:rsidRDefault="00BF2667" w:rsidP="00BF2667">
      <w:pPr>
        <w:pStyle w:val="Dokumenttext"/>
        <w:ind w:left="426" w:hanging="426"/>
      </w:pPr>
    </w:p>
    <w:p w:rsidR="00BF2667" w:rsidRDefault="00BF2667" w:rsidP="00BF2667">
      <w:pPr>
        <w:pStyle w:val="Dokumenttext"/>
        <w:ind w:left="426" w:hanging="426"/>
      </w:pPr>
      <w:r>
        <w:t>2.</w:t>
      </w:r>
      <w:r>
        <w:tab/>
      </w:r>
      <w:r w:rsidR="0035497A">
        <w:t>Halten Sie die</w:t>
      </w:r>
      <w:r>
        <w:t xml:space="preserve"> grundsätzliche Stossrichtung „Erhöhung der Parkgebühren“ </w:t>
      </w:r>
      <w:r w:rsidR="0035497A">
        <w:t>für zweckmässig, um die Auslastung der Strassenparkplätze durch eine Verlagerung der Nachfrage auf private Parkplätze zu reduzieren</w:t>
      </w:r>
      <w:r>
        <w:t>?</w:t>
      </w:r>
    </w:p>
    <w:p w:rsidR="00BF2667" w:rsidRDefault="00BF2667" w:rsidP="00BF2667">
      <w:pPr>
        <w:pStyle w:val="Dokumenttext"/>
        <w:ind w:left="426" w:hanging="426"/>
      </w:pPr>
    </w:p>
    <w:p w:rsidR="00BF2667" w:rsidRDefault="00BF2667" w:rsidP="00BF2667">
      <w:pPr>
        <w:pStyle w:val="Einzug1"/>
        <w:numPr>
          <w:ilvl w:val="0"/>
          <w:numId w:val="0"/>
        </w:numPr>
        <w:tabs>
          <w:tab w:val="clear" w:pos="170"/>
          <w:tab w:val="center" w:pos="1134"/>
          <w:tab w:val="left" w:pos="1701"/>
          <w:tab w:val="center" w:pos="3969"/>
          <w:tab w:val="left" w:pos="4536"/>
          <w:tab w:val="center" w:pos="6804"/>
          <w:tab w:val="left" w:pos="7938"/>
        </w:tabs>
        <w:spacing w:after="240" w:line="240" w:lineRule="auto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ab/>
        <w:t>Ja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Nein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keine Meinung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</w:p>
    <w:p w:rsidR="00BF2667" w:rsidRPr="00827E35" w:rsidRDefault="00BF2667" w:rsidP="00BF2667">
      <w:pPr>
        <w:pStyle w:val="Einzug1"/>
        <w:numPr>
          <w:ilvl w:val="0"/>
          <w:numId w:val="0"/>
        </w:numPr>
        <w:ind w:left="170" w:hanging="170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>Evtl. Begründung / Kommentar:</w:t>
      </w:r>
    </w:p>
    <w:p w:rsidR="00BF2667" w:rsidRDefault="00BF2667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BF2667" w:rsidRDefault="00BF2667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CA0846" w:rsidRDefault="00CA0846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CA0846" w:rsidRDefault="00CA0846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B62C1" w:rsidRDefault="007B62C1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BF2667" w:rsidRPr="00827E35" w:rsidRDefault="00BF2667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BF2667" w:rsidRDefault="00BF2667" w:rsidP="00BF2667"/>
    <w:p w:rsidR="00BF2667" w:rsidRDefault="00BF2667" w:rsidP="00BF2667">
      <w:pPr>
        <w:pStyle w:val="Dokumenttext"/>
        <w:ind w:left="426" w:hanging="426"/>
      </w:pPr>
      <w:r>
        <w:t>3.</w:t>
      </w:r>
      <w:r>
        <w:tab/>
      </w:r>
      <w:r w:rsidR="0035497A">
        <w:t xml:space="preserve">Halten Sie es für sinnvoll, dass der Kanton private </w:t>
      </w:r>
      <w:proofErr w:type="spellStart"/>
      <w:r>
        <w:t>Quartierparkings</w:t>
      </w:r>
      <w:proofErr w:type="spellEnd"/>
      <w:r w:rsidR="0035497A">
        <w:t xml:space="preserve"> mitfinanziert, um die Parkplatzverfügbarkeit in dicht bebauten Wohnquartieren zu verbessern</w:t>
      </w:r>
      <w:r>
        <w:t>?</w:t>
      </w:r>
    </w:p>
    <w:p w:rsidR="00BF2667" w:rsidRDefault="00BF2667" w:rsidP="00BF2667">
      <w:pPr>
        <w:pStyle w:val="Dokumenttext"/>
        <w:ind w:left="426" w:hanging="426"/>
      </w:pPr>
    </w:p>
    <w:p w:rsidR="00BF2667" w:rsidRDefault="00BF2667" w:rsidP="00BF2667">
      <w:pPr>
        <w:pStyle w:val="Einzug1"/>
        <w:numPr>
          <w:ilvl w:val="0"/>
          <w:numId w:val="0"/>
        </w:numPr>
        <w:tabs>
          <w:tab w:val="clear" w:pos="170"/>
          <w:tab w:val="center" w:pos="1134"/>
          <w:tab w:val="left" w:pos="1701"/>
          <w:tab w:val="center" w:pos="3969"/>
          <w:tab w:val="left" w:pos="4536"/>
          <w:tab w:val="center" w:pos="6804"/>
          <w:tab w:val="left" w:pos="7938"/>
        </w:tabs>
        <w:spacing w:after="240" w:line="240" w:lineRule="auto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ab/>
        <w:t>Ja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Nein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keine Meinung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</w:p>
    <w:p w:rsidR="00BF2667" w:rsidRPr="00827E35" w:rsidRDefault="00BF2667" w:rsidP="00BF2667">
      <w:pPr>
        <w:pStyle w:val="Einzug1"/>
        <w:numPr>
          <w:ilvl w:val="0"/>
          <w:numId w:val="0"/>
        </w:numPr>
        <w:ind w:left="170" w:hanging="170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>Evtl. Begründung / Kommentar:</w:t>
      </w:r>
    </w:p>
    <w:p w:rsidR="00BF2667" w:rsidRDefault="00BF2667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BF2667" w:rsidRDefault="00BF2667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CA0846" w:rsidRDefault="00CA0846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CA0846" w:rsidRDefault="00CA0846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B62C1" w:rsidRDefault="007B62C1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BF2667" w:rsidRPr="00827E35" w:rsidRDefault="00BF2667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CA0846" w:rsidRDefault="00CA0846" w:rsidP="00CA0846">
      <w:r>
        <w:br w:type="page"/>
      </w:r>
    </w:p>
    <w:p w:rsidR="00EF667C" w:rsidRPr="004F2F1A" w:rsidRDefault="00BF2667" w:rsidP="00EF667C">
      <w:pPr>
        <w:pStyle w:val="berschrift1"/>
      </w:pPr>
      <w:r>
        <w:lastRenderedPageBreak/>
        <w:t>Fragen zur Anpassung des Umweltschutzgesetzes</w:t>
      </w:r>
      <w:r w:rsidR="00BF65B1">
        <w:t xml:space="preserve"> (USG)</w:t>
      </w:r>
    </w:p>
    <w:p w:rsidR="00E05AF7" w:rsidRDefault="00E05AF7" w:rsidP="00EF667C"/>
    <w:p w:rsidR="00BF2667" w:rsidRDefault="00BF2667" w:rsidP="00BF2667">
      <w:pPr>
        <w:pStyle w:val="Dokumenttext"/>
        <w:ind w:left="426" w:hanging="426"/>
      </w:pPr>
      <w:r>
        <w:t>4.</w:t>
      </w:r>
      <w:r>
        <w:tab/>
      </w:r>
      <w:r w:rsidR="00432AD3">
        <w:t>Gemäss heutigem Gesetz ist bevorzugtes Parkieren n</w:t>
      </w:r>
      <w:r w:rsidR="00C469DC">
        <w:t xml:space="preserve">eben Anwohnerinnen und Anwohnern </w:t>
      </w:r>
      <w:r w:rsidR="0071583E">
        <w:t xml:space="preserve">auch „gleichermassen Betroffenen“ zu gewähren. Halten Sie es für </w:t>
      </w:r>
      <w:r w:rsidR="00710420">
        <w:t>zweckdienlich</w:t>
      </w:r>
      <w:r w:rsidR="0071583E">
        <w:t>, dass di</w:t>
      </w:r>
      <w:r w:rsidR="0071583E">
        <w:t>e</w:t>
      </w:r>
      <w:r w:rsidR="0071583E">
        <w:t>ser unscharfe Begriff konkretisiert wird?</w:t>
      </w:r>
      <w:r w:rsidR="00710420">
        <w:t xml:space="preserve"> </w:t>
      </w:r>
      <w:r w:rsidR="0071583E">
        <w:t>(</w:t>
      </w:r>
      <w:r w:rsidR="00710420">
        <w:t>v</w:t>
      </w:r>
      <w:r w:rsidR="0071583E">
        <w:t>gl.</w:t>
      </w:r>
      <w:r>
        <w:t xml:space="preserve"> §</w:t>
      </w:r>
      <w:r w:rsidR="0071583E">
        <w:t> </w:t>
      </w:r>
      <w:r>
        <w:t>16 Abs. 2 USG</w:t>
      </w:r>
      <w:r w:rsidR="0071583E">
        <w:t>, Erläuterun</w:t>
      </w:r>
      <w:r w:rsidR="00710420">
        <w:t>g</w:t>
      </w:r>
      <w:r w:rsidR="0071583E">
        <w:t xml:space="preserve">sbericht Kap. </w:t>
      </w:r>
      <w:r w:rsidR="00432AD3">
        <w:t>3</w:t>
      </w:r>
      <w:r w:rsidR="0071583E">
        <w:t>.1)</w:t>
      </w:r>
    </w:p>
    <w:p w:rsidR="00BF2667" w:rsidRDefault="004955B7" w:rsidP="004955B7">
      <w:pPr>
        <w:pStyle w:val="Dokumenttext"/>
        <w:tabs>
          <w:tab w:val="left" w:pos="5235"/>
        </w:tabs>
        <w:ind w:left="426" w:hanging="426"/>
      </w:pPr>
      <w:r>
        <w:tab/>
      </w:r>
      <w:r>
        <w:tab/>
      </w:r>
    </w:p>
    <w:p w:rsidR="00BF2667" w:rsidRDefault="00BF2667" w:rsidP="00BF2667">
      <w:pPr>
        <w:pStyle w:val="Einzug1"/>
        <w:numPr>
          <w:ilvl w:val="0"/>
          <w:numId w:val="0"/>
        </w:numPr>
        <w:tabs>
          <w:tab w:val="clear" w:pos="170"/>
          <w:tab w:val="center" w:pos="1134"/>
          <w:tab w:val="left" w:pos="1701"/>
          <w:tab w:val="center" w:pos="3969"/>
          <w:tab w:val="left" w:pos="4536"/>
          <w:tab w:val="center" w:pos="6804"/>
          <w:tab w:val="left" w:pos="7938"/>
        </w:tabs>
        <w:spacing w:after="240" w:line="240" w:lineRule="auto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ab/>
        <w:t>Ja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Nein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keine Meinung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</w:p>
    <w:p w:rsidR="00BF2667" w:rsidRPr="00827E35" w:rsidRDefault="00BF2667" w:rsidP="00BF2667">
      <w:pPr>
        <w:pStyle w:val="Einzug1"/>
        <w:numPr>
          <w:ilvl w:val="0"/>
          <w:numId w:val="0"/>
        </w:numPr>
        <w:ind w:left="170" w:hanging="170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>Evtl. Begründung / Kommentar:</w:t>
      </w:r>
    </w:p>
    <w:p w:rsidR="00BF2667" w:rsidRDefault="00BF2667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B62C1" w:rsidRDefault="007B62C1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BF2667" w:rsidRPr="00827E35" w:rsidRDefault="00BF2667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BF2667" w:rsidRDefault="00BF2667" w:rsidP="00BF2667"/>
    <w:p w:rsidR="00BF2667" w:rsidRDefault="00BF2667" w:rsidP="00BF2667">
      <w:pPr>
        <w:pStyle w:val="Dokumenttext"/>
        <w:ind w:left="426" w:hanging="426"/>
      </w:pPr>
      <w:r>
        <w:t>5.</w:t>
      </w:r>
      <w:r>
        <w:tab/>
        <w:t xml:space="preserve">Stimmen Sie </w:t>
      </w:r>
      <w:r w:rsidR="0071583E">
        <w:t xml:space="preserve">den redaktionellen Anpassungen </w:t>
      </w:r>
      <w:r w:rsidR="00710420">
        <w:t xml:space="preserve">von § 17 USG </w:t>
      </w:r>
      <w:r w:rsidR="0071583E">
        <w:t>in Bezug auf die finanzielle Unterstützung von Parkierungsanlagen zu</w:t>
      </w:r>
      <w:r>
        <w:t>?</w:t>
      </w:r>
      <w:r w:rsidR="00710420">
        <w:t xml:space="preserve"> </w:t>
      </w:r>
      <w:r>
        <w:t>(</w:t>
      </w:r>
      <w:r w:rsidR="0071583E">
        <w:t xml:space="preserve">vgl. § 17 USG, Erläuterungsbericht Kap. </w:t>
      </w:r>
      <w:r w:rsidR="00432AD3">
        <w:t>3</w:t>
      </w:r>
      <w:r w:rsidR="0071583E">
        <w:t>.2</w:t>
      </w:r>
      <w:r>
        <w:t>)</w:t>
      </w:r>
    </w:p>
    <w:p w:rsidR="00BF2667" w:rsidRDefault="00BF2667" w:rsidP="00BF2667">
      <w:pPr>
        <w:pStyle w:val="Dokumenttext"/>
        <w:ind w:left="426" w:hanging="426"/>
      </w:pPr>
    </w:p>
    <w:p w:rsidR="00BF2667" w:rsidRDefault="00BF2667" w:rsidP="00BF2667">
      <w:pPr>
        <w:pStyle w:val="Einzug1"/>
        <w:numPr>
          <w:ilvl w:val="0"/>
          <w:numId w:val="0"/>
        </w:numPr>
        <w:tabs>
          <w:tab w:val="clear" w:pos="170"/>
          <w:tab w:val="center" w:pos="1134"/>
          <w:tab w:val="left" w:pos="1701"/>
          <w:tab w:val="center" w:pos="3969"/>
          <w:tab w:val="left" w:pos="4536"/>
          <w:tab w:val="center" w:pos="6804"/>
          <w:tab w:val="left" w:pos="7938"/>
        </w:tabs>
        <w:spacing w:after="240" w:line="240" w:lineRule="auto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ab/>
        <w:t>Ja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Nein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keine Meinung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</w:p>
    <w:p w:rsidR="00BF2667" w:rsidRPr="00827E35" w:rsidRDefault="00BF2667" w:rsidP="00BF2667">
      <w:pPr>
        <w:pStyle w:val="Einzug1"/>
        <w:numPr>
          <w:ilvl w:val="0"/>
          <w:numId w:val="0"/>
        </w:numPr>
        <w:ind w:left="170" w:hanging="170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>Evtl. Begründung / Kommentar:</w:t>
      </w:r>
    </w:p>
    <w:p w:rsidR="00BF2667" w:rsidRDefault="00BF2667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B62C1" w:rsidRDefault="007B62C1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BF2667" w:rsidRPr="00827E35" w:rsidRDefault="00BF2667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BF2667" w:rsidRDefault="00BF2667" w:rsidP="00BF2667"/>
    <w:p w:rsidR="00BF2667" w:rsidRDefault="00BF2667" w:rsidP="00BF2667">
      <w:pPr>
        <w:pStyle w:val="Dokumenttext"/>
        <w:ind w:left="426" w:hanging="426"/>
      </w:pPr>
      <w:r>
        <w:t>6.</w:t>
      </w:r>
      <w:r>
        <w:tab/>
        <w:t xml:space="preserve">Stimmen Sie </w:t>
      </w:r>
      <w:r w:rsidR="0071583E">
        <w:t xml:space="preserve">den redaktionellen </w:t>
      </w:r>
      <w:r>
        <w:t>Anpassung</w:t>
      </w:r>
      <w:r w:rsidR="00F15F2B">
        <w:t>en</w:t>
      </w:r>
      <w:r>
        <w:t xml:space="preserve"> </w:t>
      </w:r>
      <w:r w:rsidR="0071583E">
        <w:t>in Bezug auf Park-and-Ride-Anlagen zu?</w:t>
      </w:r>
      <w:r w:rsidR="00710420">
        <w:t xml:space="preserve"> </w:t>
      </w:r>
      <w:r>
        <w:t>(</w:t>
      </w:r>
      <w:r w:rsidR="0071583E">
        <w:t xml:space="preserve">vgl. § 19 USG, Erläuterungsbericht Kap. </w:t>
      </w:r>
      <w:r w:rsidR="00432AD3">
        <w:t>3</w:t>
      </w:r>
      <w:r w:rsidR="0071583E">
        <w:t>.3</w:t>
      </w:r>
      <w:r>
        <w:t>)</w:t>
      </w:r>
    </w:p>
    <w:p w:rsidR="00BF2667" w:rsidRDefault="00BF2667" w:rsidP="00BF2667">
      <w:pPr>
        <w:pStyle w:val="Dokumenttext"/>
        <w:ind w:left="426" w:hanging="426"/>
      </w:pPr>
    </w:p>
    <w:p w:rsidR="00BF2667" w:rsidRDefault="00BF2667" w:rsidP="00BF2667">
      <w:pPr>
        <w:pStyle w:val="Einzug1"/>
        <w:numPr>
          <w:ilvl w:val="0"/>
          <w:numId w:val="0"/>
        </w:numPr>
        <w:tabs>
          <w:tab w:val="clear" w:pos="170"/>
          <w:tab w:val="center" w:pos="1134"/>
          <w:tab w:val="left" w:pos="1701"/>
          <w:tab w:val="center" w:pos="3969"/>
          <w:tab w:val="left" w:pos="4536"/>
          <w:tab w:val="center" w:pos="6804"/>
          <w:tab w:val="left" w:pos="7938"/>
        </w:tabs>
        <w:spacing w:after="240" w:line="240" w:lineRule="auto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ab/>
        <w:t>Ja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Nein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keine Meinung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</w:p>
    <w:p w:rsidR="00BF2667" w:rsidRPr="00827E35" w:rsidRDefault="00BF2667" w:rsidP="00BF2667">
      <w:pPr>
        <w:pStyle w:val="Einzug1"/>
        <w:numPr>
          <w:ilvl w:val="0"/>
          <w:numId w:val="0"/>
        </w:numPr>
        <w:ind w:left="170" w:hanging="170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>Evtl. Begründung / Kommentar:</w:t>
      </w:r>
    </w:p>
    <w:p w:rsidR="00BF2667" w:rsidRDefault="00BF2667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B62C1" w:rsidRDefault="007B62C1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BF2667" w:rsidRPr="00827E35" w:rsidRDefault="00BF2667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BF2667" w:rsidRDefault="00BF2667" w:rsidP="00BF2667"/>
    <w:p w:rsidR="003945C7" w:rsidRDefault="00717853" w:rsidP="008F1A91">
      <w:pPr>
        <w:pStyle w:val="Dokumenttext"/>
        <w:ind w:left="426" w:hanging="426"/>
      </w:pPr>
      <w:r>
        <w:t xml:space="preserve">7. </w:t>
      </w:r>
      <w:r>
        <w:tab/>
      </w:r>
      <w:r w:rsidRPr="00717853">
        <w:t xml:space="preserve">Sind </w:t>
      </w:r>
      <w:r w:rsidR="00F73832">
        <w:t>S</w:t>
      </w:r>
      <w:r w:rsidRPr="00717853">
        <w:t xml:space="preserve">ie damit einverstanden, dass Parkplätze in </w:t>
      </w:r>
      <w:proofErr w:type="spellStart"/>
      <w:r w:rsidRPr="00717853">
        <w:t>Quartierparkings</w:t>
      </w:r>
      <w:proofErr w:type="spellEnd"/>
      <w:r w:rsidRPr="00717853">
        <w:t xml:space="preserve"> nicht nur von Anwohn</w:t>
      </w:r>
      <w:r w:rsidRPr="00717853">
        <w:t>e</w:t>
      </w:r>
      <w:r w:rsidRPr="00717853">
        <w:t>rinnen und Anwohner</w:t>
      </w:r>
      <w:r>
        <w:t>n</w:t>
      </w:r>
      <w:r w:rsidR="00AD6185">
        <w:t>,</w:t>
      </w:r>
      <w:r w:rsidRPr="00717853">
        <w:t xml:space="preserve"> sondern auch von Auswärtigen belegt werden dürfen</w:t>
      </w:r>
      <w:r>
        <w:t xml:space="preserve"> – </w:t>
      </w:r>
      <w:r w:rsidRPr="00717853">
        <w:t xml:space="preserve">unter der </w:t>
      </w:r>
      <w:r>
        <w:br/>
      </w:r>
      <w:r w:rsidRPr="00717853">
        <w:t>Voraussetzung, dass der Kanton die Park</w:t>
      </w:r>
      <w:r>
        <w:t>plätze nicht mitfinanziert hat? (vgl. § 19</w:t>
      </w:r>
      <w:r w:rsidRPr="00761E45">
        <w:rPr>
          <w:vertAlign w:val="superscript"/>
        </w:rPr>
        <w:t>bis</w:t>
      </w:r>
      <w:r>
        <w:t xml:space="preserve"> USG A</w:t>
      </w:r>
      <w:r>
        <w:t>b</w:t>
      </w:r>
      <w:r>
        <w:t>satz 1, Erläuterungsbericht Kap. 3.4</w:t>
      </w:r>
      <w:r w:rsidR="007A2952">
        <w:t>)</w:t>
      </w:r>
    </w:p>
    <w:p w:rsidR="00717853" w:rsidRDefault="00717853" w:rsidP="00717853">
      <w:pPr>
        <w:pStyle w:val="Dokumenttext"/>
        <w:ind w:left="426" w:hanging="426"/>
      </w:pPr>
    </w:p>
    <w:p w:rsidR="00717853" w:rsidRDefault="00717853" w:rsidP="00717853">
      <w:pPr>
        <w:pStyle w:val="Einzug1"/>
        <w:numPr>
          <w:ilvl w:val="0"/>
          <w:numId w:val="0"/>
        </w:numPr>
        <w:tabs>
          <w:tab w:val="clear" w:pos="170"/>
          <w:tab w:val="center" w:pos="1134"/>
          <w:tab w:val="left" w:pos="1701"/>
          <w:tab w:val="center" w:pos="3969"/>
          <w:tab w:val="left" w:pos="4536"/>
          <w:tab w:val="center" w:pos="6804"/>
          <w:tab w:val="left" w:pos="7938"/>
        </w:tabs>
        <w:spacing w:after="240" w:line="240" w:lineRule="auto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ab/>
        <w:t>Ja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Nein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keine Meinung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</w:p>
    <w:p w:rsidR="00717853" w:rsidRPr="00827E35" w:rsidRDefault="00717853" w:rsidP="00717853">
      <w:pPr>
        <w:pStyle w:val="Einzug1"/>
        <w:numPr>
          <w:ilvl w:val="0"/>
          <w:numId w:val="0"/>
        </w:numPr>
        <w:ind w:left="170" w:hanging="170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>Evtl. Begründung / Kommentar:</w:t>
      </w:r>
    </w:p>
    <w:p w:rsidR="00717853" w:rsidRDefault="00717853" w:rsidP="00717853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17853" w:rsidRDefault="00717853" w:rsidP="00717853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17853" w:rsidRPr="00827E35" w:rsidRDefault="00717853" w:rsidP="00717853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17853" w:rsidRDefault="00717853" w:rsidP="00717853"/>
    <w:p w:rsidR="00717853" w:rsidRDefault="00717853">
      <w:pPr>
        <w:adjustRightInd/>
        <w:snapToGrid/>
      </w:pPr>
      <w:r>
        <w:br w:type="page"/>
      </w:r>
    </w:p>
    <w:p w:rsidR="00BF2667" w:rsidRDefault="00717853" w:rsidP="00BF2667">
      <w:pPr>
        <w:pStyle w:val="Dokumenttext"/>
        <w:ind w:left="426" w:hanging="426"/>
      </w:pPr>
      <w:r>
        <w:t>8</w:t>
      </w:r>
      <w:r w:rsidR="00BF2667">
        <w:t>.</w:t>
      </w:r>
      <w:r w:rsidR="00BF2667">
        <w:tab/>
        <w:t xml:space="preserve">Stimmen Sie </w:t>
      </w:r>
      <w:r w:rsidR="00F15F2B">
        <w:t xml:space="preserve">den neuen Bestimmungen zu </w:t>
      </w:r>
      <w:proofErr w:type="spellStart"/>
      <w:r w:rsidR="00F15F2B">
        <w:t>Quartierparkings</w:t>
      </w:r>
      <w:proofErr w:type="spellEnd"/>
      <w:r w:rsidR="00F15F2B">
        <w:t xml:space="preserve"> zu, mit denen die Kompensat</w:t>
      </w:r>
      <w:r w:rsidR="00F15F2B">
        <w:t>i</w:t>
      </w:r>
      <w:r w:rsidR="00F15F2B">
        <w:t xml:space="preserve">onspflicht von neu erstellten Parkplätzen flexibilisiert </w:t>
      </w:r>
      <w:proofErr w:type="gramStart"/>
      <w:r w:rsidR="00F15F2B">
        <w:t>w</w:t>
      </w:r>
      <w:r w:rsidR="00CA0846">
        <w:t>e</w:t>
      </w:r>
      <w:r w:rsidR="00F15F2B">
        <w:t>rd</w:t>
      </w:r>
      <w:r w:rsidR="00CA0846">
        <w:t>en</w:t>
      </w:r>
      <w:proofErr w:type="gramEnd"/>
      <w:r w:rsidR="00BF2667">
        <w:t>?</w:t>
      </w:r>
      <w:r w:rsidR="00710420">
        <w:t xml:space="preserve"> </w:t>
      </w:r>
      <w:r w:rsidR="00BF2667">
        <w:t>(</w:t>
      </w:r>
      <w:r w:rsidR="00F15F2B">
        <w:t>vgl. § 19</w:t>
      </w:r>
      <w:r w:rsidR="00F15F2B" w:rsidRPr="00761E45">
        <w:rPr>
          <w:vertAlign w:val="superscript"/>
        </w:rPr>
        <w:t>bis</w:t>
      </w:r>
      <w:r w:rsidR="00F15F2B">
        <w:t xml:space="preserve"> USG, Erläut</w:t>
      </w:r>
      <w:r w:rsidR="00F15F2B">
        <w:t>e</w:t>
      </w:r>
      <w:r w:rsidR="00F15F2B">
        <w:t xml:space="preserve">rungsbericht Kap. </w:t>
      </w:r>
      <w:r w:rsidR="00432AD3">
        <w:t>3</w:t>
      </w:r>
      <w:r w:rsidR="00F15F2B">
        <w:t>.4</w:t>
      </w:r>
      <w:r w:rsidR="00BF2667">
        <w:t>)</w:t>
      </w:r>
    </w:p>
    <w:p w:rsidR="00BF2667" w:rsidRDefault="00BF2667" w:rsidP="00BF2667">
      <w:pPr>
        <w:pStyle w:val="Dokumenttext"/>
        <w:ind w:left="426" w:hanging="426"/>
      </w:pPr>
    </w:p>
    <w:p w:rsidR="00BF2667" w:rsidRDefault="00BF2667" w:rsidP="00BF2667">
      <w:pPr>
        <w:pStyle w:val="Einzug1"/>
        <w:numPr>
          <w:ilvl w:val="0"/>
          <w:numId w:val="0"/>
        </w:numPr>
        <w:tabs>
          <w:tab w:val="clear" w:pos="170"/>
          <w:tab w:val="center" w:pos="1134"/>
          <w:tab w:val="left" w:pos="1701"/>
          <w:tab w:val="center" w:pos="3969"/>
          <w:tab w:val="left" w:pos="4536"/>
          <w:tab w:val="center" w:pos="6804"/>
          <w:tab w:val="left" w:pos="7938"/>
        </w:tabs>
        <w:spacing w:after="240" w:line="240" w:lineRule="auto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ab/>
        <w:t>Ja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Nein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keine Meinung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</w:p>
    <w:p w:rsidR="00BF2667" w:rsidRPr="00827E35" w:rsidRDefault="00BF2667" w:rsidP="00BF2667">
      <w:pPr>
        <w:pStyle w:val="Einzug1"/>
        <w:numPr>
          <w:ilvl w:val="0"/>
          <w:numId w:val="0"/>
        </w:numPr>
        <w:ind w:left="170" w:hanging="170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>Evtl. Begründung / Kommentar:</w:t>
      </w:r>
    </w:p>
    <w:p w:rsidR="00BF2667" w:rsidRDefault="00BF2667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BF2667" w:rsidRDefault="00BF2667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CA0846" w:rsidRDefault="00CA0846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CA0846" w:rsidRDefault="00CA0846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BF2667" w:rsidRPr="00827E35" w:rsidRDefault="00BF2667" w:rsidP="00BF2667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17853" w:rsidRDefault="00717853" w:rsidP="00BF65B1">
      <w:pPr>
        <w:pStyle w:val="Dokumenttext"/>
        <w:ind w:left="426" w:hanging="426"/>
      </w:pPr>
    </w:p>
    <w:p w:rsidR="00BF65B1" w:rsidRDefault="00717853" w:rsidP="00BF65B1">
      <w:pPr>
        <w:pStyle w:val="Dokumenttext"/>
        <w:ind w:left="426" w:hanging="426"/>
      </w:pPr>
      <w:r>
        <w:t>9</w:t>
      </w:r>
      <w:r w:rsidR="00BF65B1">
        <w:t>.</w:t>
      </w:r>
      <w:r w:rsidR="00BF65B1">
        <w:tab/>
        <w:t xml:space="preserve">Stimmen Sie </w:t>
      </w:r>
      <w:r w:rsidR="00F15F2B">
        <w:t xml:space="preserve">zu, dass </w:t>
      </w:r>
      <w:r w:rsidR="00BB70F4">
        <w:t>20</w:t>
      </w:r>
      <w:r w:rsidR="00F15F2B">
        <w:t>% der Gebühren der Anwohnerparkkarte (=</w:t>
      </w:r>
      <w:bookmarkStart w:id="1" w:name="_GoBack"/>
      <w:r w:rsidR="00BB70F4">
        <w:t xml:space="preserve">Hälfte der </w:t>
      </w:r>
      <w:bookmarkEnd w:id="1"/>
      <w:r w:rsidR="00F15F2B">
        <w:t>Mehreinna</w:t>
      </w:r>
      <w:r w:rsidR="00F15F2B">
        <w:t>h</w:t>
      </w:r>
      <w:r w:rsidR="00F15F2B">
        <w:t>men aus geplanter Gebührenerhöhung) in den Pendlerfonds fliessen, um die Mitfinanzi</w:t>
      </w:r>
      <w:r w:rsidR="00F15F2B">
        <w:t>e</w:t>
      </w:r>
      <w:r w:rsidR="00F15F2B">
        <w:t xml:space="preserve">rung von </w:t>
      </w:r>
      <w:proofErr w:type="spellStart"/>
      <w:r w:rsidR="00F15F2B">
        <w:t>Quartierparkings</w:t>
      </w:r>
      <w:proofErr w:type="spellEnd"/>
      <w:r w:rsidR="00F15F2B">
        <w:t xml:space="preserve"> zu erleichtern</w:t>
      </w:r>
      <w:r w:rsidR="00BF65B1">
        <w:t>?</w:t>
      </w:r>
      <w:r w:rsidR="00823779">
        <w:t xml:space="preserve"> </w:t>
      </w:r>
      <w:r w:rsidR="00F15F2B">
        <w:t>(vgl. § 19</w:t>
      </w:r>
      <w:r w:rsidR="00F15F2B" w:rsidRPr="00761E45">
        <w:rPr>
          <w:vertAlign w:val="superscript"/>
        </w:rPr>
        <w:t>ter</w:t>
      </w:r>
      <w:r w:rsidR="00F15F2B">
        <w:t xml:space="preserve"> Abs. 1 USG, Erläuterungsbericht Kap. </w:t>
      </w:r>
      <w:r w:rsidR="00432AD3">
        <w:t>3</w:t>
      </w:r>
      <w:r w:rsidR="00F15F2B">
        <w:t>.5)</w:t>
      </w:r>
    </w:p>
    <w:p w:rsidR="00BF65B1" w:rsidRDefault="00BF65B1" w:rsidP="00BF65B1">
      <w:pPr>
        <w:pStyle w:val="Dokumenttext"/>
        <w:ind w:left="426" w:hanging="426"/>
      </w:pPr>
    </w:p>
    <w:p w:rsidR="00BF65B1" w:rsidRDefault="00BF65B1" w:rsidP="00BF65B1">
      <w:pPr>
        <w:pStyle w:val="Einzug1"/>
        <w:numPr>
          <w:ilvl w:val="0"/>
          <w:numId w:val="0"/>
        </w:numPr>
        <w:tabs>
          <w:tab w:val="clear" w:pos="170"/>
          <w:tab w:val="center" w:pos="1134"/>
          <w:tab w:val="left" w:pos="1701"/>
          <w:tab w:val="center" w:pos="3969"/>
          <w:tab w:val="left" w:pos="4536"/>
          <w:tab w:val="center" w:pos="6804"/>
          <w:tab w:val="left" w:pos="7938"/>
        </w:tabs>
        <w:spacing w:after="240" w:line="240" w:lineRule="auto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ab/>
        <w:t>Ja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Nein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keine Meinung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</w:p>
    <w:p w:rsidR="00BF65B1" w:rsidRPr="00827E35" w:rsidRDefault="00BF65B1" w:rsidP="00BF65B1">
      <w:pPr>
        <w:pStyle w:val="Einzug1"/>
        <w:numPr>
          <w:ilvl w:val="0"/>
          <w:numId w:val="0"/>
        </w:numPr>
        <w:ind w:left="170" w:hanging="170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>Evtl. Begründung / Kommentar:</w:t>
      </w:r>
    </w:p>
    <w:p w:rsidR="00BF65B1" w:rsidRDefault="00BF65B1" w:rsidP="00BF65B1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BF65B1" w:rsidRDefault="00BF65B1" w:rsidP="00BF65B1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B62C1" w:rsidRDefault="007B62C1" w:rsidP="00BF65B1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BF65B1" w:rsidRPr="00827E35" w:rsidRDefault="00BF65B1" w:rsidP="00BF65B1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F15F2B" w:rsidRDefault="00F15F2B" w:rsidP="00F15F2B"/>
    <w:p w:rsidR="00F15F2B" w:rsidRDefault="00717853" w:rsidP="00F15F2B">
      <w:pPr>
        <w:pStyle w:val="Dokumenttext"/>
        <w:ind w:left="426" w:hanging="426"/>
      </w:pPr>
      <w:r>
        <w:t>10</w:t>
      </w:r>
      <w:r w:rsidR="00F15F2B">
        <w:t>.</w:t>
      </w:r>
      <w:r w:rsidR="00F15F2B">
        <w:tab/>
        <w:t xml:space="preserve">Stimmen Sie den Grundsätzen der Mittelverwendung des Pendlerfonds zu, die bisher in der Verordnung geregelt waren und </w:t>
      </w:r>
      <w:r w:rsidR="00FB0973">
        <w:t xml:space="preserve">die </w:t>
      </w:r>
      <w:r w:rsidR="00F15F2B">
        <w:t>neu auf Gesetzesstufe festgelegt werden sollen?</w:t>
      </w:r>
      <w:r w:rsidR="00823779">
        <w:t xml:space="preserve"> </w:t>
      </w:r>
      <w:r w:rsidR="00F15F2B">
        <w:t>(vgl. § 19</w:t>
      </w:r>
      <w:r w:rsidR="00F15F2B" w:rsidRPr="00FB71FB">
        <w:rPr>
          <w:vertAlign w:val="superscript"/>
        </w:rPr>
        <w:t>ter</w:t>
      </w:r>
      <w:r w:rsidR="00F15F2B">
        <w:t xml:space="preserve"> Abs. 2 bis 5 USG, Erläuterungsbericht Kap. </w:t>
      </w:r>
      <w:r w:rsidR="00432AD3">
        <w:t>3</w:t>
      </w:r>
      <w:r w:rsidR="00F15F2B">
        <w:t>.5)</w:t>
      </w:r>
    </w:p>
    <w:p w:rsidR="00F15F2B" w:rsidRDefault="00F15F2B" w:rsidP="00F15F2B">
      <w:pPr>
        <w:pStyle w:val="Dokumenttext"/>
        <w:ind w:left="426" w:hanging="426"/>
      </w:pPr>
    </w:p>
    <w:p w:rsidR="00F15F2B" w:rsidRDefault="00F15F2B" w:rsidP="00F15F2B">
      <w:pPr>
        <w:pStyle w:val="Einzug1"/>
        <w:numPr>
          <w:ilvl w:val="0"/>
          <w:numId w:val="0"/>
        </w:numPr>
        <w:tabs>
          <w:tab w:val="clear" w:pos="170"/>
          <w:tab w:val="center" w:pos="1134"/>
          <w:tab w:val="left" w:pos="1701"/>
          <w:tab w:val="center" w:pos="3969"/>
          <w:tab w:val="left" w:pos="4536"/>
          <w:tab w:val="center" w:pos="6804"/>
          <w:tab w:val="left" w:pos="7938"/>
        </w:tabs>
        <w:spacing w:after="240" w:line="240" w:lineRule="auto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ab/>
        <w:t>Ja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Nein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keine Meinung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</w:p>
    <w:p w:rsidR="00F15F2B" w:rsidRPr="00827E35" w:rsidRDefault="00F15F2B" w:rsidP="00F15F2B">
      <w:pPr>
        <w:pStyle w:val="Einzug1"/>
        <w:numPr>
          <w:ilvl w:val="0"/>
          <w:numId w:val="0"/>
        </w:numPr>
        <w:ind w:left="170" w:hanging="170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>Evtl. Begründung / Kommentar:</w:t>
      </w:r>
    </w:p>
    <w:p w:rsidR="00F15F2B" w:rsidRDefault="00F15F2B" w:rsidP="00F15F2B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F15F2B" w:rsidRDefault="00F15F2B" w:rsidP="00F15F2B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F15F2B" w:rsidRDefault="00F15F2B" w:rsidP="00F15F2B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F15F2B" w:rsidRPr="00827E35" w:rsidRDefault="00F15F2B" w:rsidP="00F15F2B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B62C1" w:rsidRDefault="007B62C1">
      <w:pPr>
        <w:adjustRightInd/>
        <w:snapToGrid/>
        <w:rPr>
          <w:rFonts w:cs="Arial"/>
          <w:b/>
          <w:bCs/>
          <w:snapToGrid w:val="0"/>
          <w:sz w:val="28"/>
          <w:szCs w:val="32"/>
        </w:rPr>
      </w:pPr>
    </w:p>
    <w:p w:rsidR="00717853" w:rsidRDefault="00717853">
      <w:pPr>
        <w:adjustRightInd/>
        <w:snapToGrid/>
        <w:rPr>
          <w:rFonts w:cs="Arial"/>
          <w:b/>
          <w:bCs/>
          <w:snapToGrid w:val="0"/>
          <w:sz w:val="28"/>
          <w:szCs w:val="32"/>
        </w:rPr>
      </w:pPr>
      <w:r>
        <w:br w:type="page"/>
      </w:r>
    </w:p>
    <w:p w:rsidR="00BF65B1" w:rsidRDefault="00BF65B1" w:rsidP="00BF65B1">
      <w:pPr>
        <w:pStyle w:val="berschrift1"/>
      </w:pPr>
      <w:r>
        <w:t>Fragen zur Anpassung des Bau- und Planungsgesetzes (BPG)</w:t>
      </w:r>
    </w:p>
    <w:p w:rsidR="00BF65B1" w:rsidRDefault="00BF65B1" w:rsidP="00BF65B1">
      <w:pPr>
        <w:pStyle w:val="Dokumenttext"/>
        <w:ind w:left="426" w:hanging="426"/>
      </w:pPr>
    </w:p>
    <w:p w:rsidR="00BF65B1" w:rsidRDefault="00717853" w:rsidP="00BF65B1">
      <w:pPr>
        <w:pStyle w:val="Dokumenttext"/>
        <w:ind w:left="426" w:hanging="426"/>
      </w:pPr>
      <w:r>
        <w:t>11</w:t>
      </w:r>
      <w:r w:rsidR="00BF65B1">
        <w:t>.</w:t>
      </w:r>
      <w:r w:rsidR="00BF65B1">
        <w:tab/>
        <w:t xml:space="preserve">Stimmen Sie </w:t>
      </w:r>
      <w:r w:rsidR="00F15F2B">
        <w:t xml:space="preserve">zu, dass die Kompensationspflicht von in </w:t>
      </w:r>
      <w:proofErr w:type="spellStart"/>
      <w:r w:rsidR="00F15F2B">
        <w:t>Quartierparkings</w:t>
      </w:r>
      <w:proofErr w:type="spellEnd"/>
      <w:r w:rsidR="00F15F2B">
        <w:t xml:space="preserve"> neu erstellten Par</w:t>
      </w:r>
      <w:r w:rsidR="00F15F2B">
        <w:t>k</w:t>
      </w:r>
      <w:r w:rsidR="00F15F2B">
        <w:t>plätzen nur noch im USG geregelt wird und im BPG lediglich ein Verweis darauf integriert wird</w:t>
      </w:r>
      <w:r w:rsidR="00BF65B1">
        <w:t>?</w:t>
      </w:r>
      <w:r w:rsidR="00823779">
        <w:t xml:space="preserve"> </w:t>
      </w:r>
      <w:r w:rsidR="00BF65B1">
        <w:t>(</w:t>
      </w:r>
      <w:r w:rsidR="00F15F2B">
        <w:t xml:space="preserve">vgl. § 74 Abs. 3 PBG, Erläuterungsbericht Kap. </w:t>
      </w:r>
      <w:r w:rsidR="00432AD3">
        <w:t>4</w:t>
      </w:r>
      <w:r w:rsidR="00F15F2B">
        <w:t>.1</w:t>
      </w:r>
      <w:r w:rsidR="00BF65B1">
        <w:t>)?</w:t>
      </w:r>
    </w:p>
    <w:p w:rsidR="00BF65B1" w:rsidRDefault="00BF65B1" w:rsidP="00BF65B1">
      <w:pPr>
        <w:pStyle w:val="Dokumenttext"/>
        <w:ind w:left="426" w:hanging="426"/>
      </w:pPr>
    </w:p>
    <w:p w:rsidR="00BF65B1" w:rsidRDefault="00BF65B1" w:rsidP="00BF65B1">
      <w:pPr>
        <w:pStyle w:val="Einzug1"/>
        <w:numPr>
          <w:ilvl w:val="0"/>
          <w:numId w:val="0"/>
        </w:numPr>
        <w:tabs>
          <w:tab w:val="clear" w:pos="170"/>
          <w:tab w:val="center" w:pos="1134"/>
          <w:tab w:val="left" w:pos="1701"/>
          <w:tab w:val="center" w:pos="3969"/>
          <w:tab w:val="left" w:pos="4536"/>
          <w:tab w:val="center" w:pos="6804"/>
          <w:tab w:val="left" w:pos="7938"/>
        </w:tabs>
        <w:spacing w:after="240" w:line="240" w:lineRule="auto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ab/>
        <w:t>Ja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Nein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keine Meinung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</w:p>
    <w:p w:rsidR="00BF65B1" w:rsidRPr="00827E35" w:rsidRDefault="00BF65B1" w:rsidP="00BF65B1">
      <w:pPr>
        <w:pStyle w:val="Einzug1"/>
        <w:numPr>
          <w:ilvl w:val="0"/>
          <w:numId w:val="0"/>
        </w:numPr>
        <w:ind w:left="170" w:hanging="170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>Evtl. Begründung / Kommentar:</w:t>
      </w:r>
    </w:p>
    <w:p w:rsidR="00BF65B1" w:rsidRDefault="00BF65B1" w:rsidP="00BF65B1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BF65B1" w:rsidRDefault="00BF65B1" w:rsidP="00BF65B1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B62C1" w:rsidRDefault="007B62C1" w:rsidP="00BF65B1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BF65B1" w:rsidRPr="00827E35" w:rsidRDefault="00BF65B1" w:rsidP="00BF65B1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BF65B1" w:rsidRDefault="00BF65B1" w:rsidP="00BF65B1">
      <w:pPr>
        <w:pStyle w:val="berschrift1"/>
      </w:pPr>
      <w:r>
        <w:t>Fragen zur Teilrevision Parkraumbewirtschaftungsverordnung (PRBV)</w:t>
      </w:r>
    </w:p>
    <w:p w:rsidR="00BF65B1" w:rsidRDefault="00BF65B1" w:rsidP="00BF65B1"/>
    <w:p w:rsidR="0085487B" w:rsidRDefault="00717853" w:rsidP="0085487B">
      <w:pPr>
        <w:pStyle w:val="Dokumenttext"/>
        <w:ind w:left="426" w:hanging="426"/>
      </w:pPr>
      <w:r>
        <w:t>12</w:t>
      </w:r>
      <w:r w:rsidR="0085487B">
        <w:t>.</w:t>
      </w:r>
      <w:r w:rsidR="0085487B">
        <w:tab/>
        <w:t>Stimmen Sie zu</w:t>
      </w:r>
      <w:r w:rsidR="001D6FBC">
        <w:t xml:space="preserve">, dass künftig pro Person nur noch eine Anwohnerparkkarte bezogen werden darf, </w:t>
      </w:r>
      <w:r w:rsidR="00C469DC">
        <w:t>damit</w:t>
      </w:r>
      <w:r w:rsidR="001D6FBC">
        <w:t xml:space="preserve"> die Parkierungsnachfrage im öffentlichen Strassenraum </w:t>
      </w:r>
      <w:r w:rsidR="00C469DC">
        <w:t xml:space="preserve">zugunsten einer erhöhten Verfügbarkeit </w:t>
      </w:r>
      <w:r w:rsidR="001D6FBC">
        <w:t>reduzier</w:t>
      </w:r>
      <w:r w:rsidR="00C469DC">
        <w:t>t werden kann</w:t>
      </w:r>
      <w:r w:rsidR="0085487B">
        <w:t>?</w:t>
      </w:r>
      <w:r w:rsidR="00C469DC">
        <w:t xml:space="preserve"> </w:t>
      </w:r>
      <w:r w:rsidR="0085487B">
        <w:t>(</w:t>
      </w:r>
      <w:r w:rsidR="001D6FBC">
        <w:t xml:space="preserve">vgl. § 5 Abs. 2 PRBV, Erläuterungsbericht Kap. </w:t>
      </w:r>
      <w:r w:rsidR="00432AD3">
        <w:t>5</w:t>
      </w:r>
      <w:r w:rsidR="001D6FBC">
        <w:t>.2</w:t>
      </w:r>
      <w:r w:rsidR="0085487B">
        <w:t>)</w:t>
      </w:r>
    </w:p>
    <w:p w:rsidR="0085487B" w:rsidRDefault="0085487B" w:rsidP="0085487B">
      <w:pPr>
        <w:pStyle w:val="Dokumenttext"/>
        <w:ind w:left="426" w:hanging="426"/>
      </w:pPr>
    </w:p>
    <w:p w:rsidR="0085487B" w:rsidRDefault="0085487B" w:rsidP="0085487B">
      <w:pPr>
        <w:pStyle w:val="Einzug1"/>
        <w:numPr>
          <w:ilvl w:val="0"/>
          <w:numId w:val="0"/>
        </w:numPr>
        <w:tabs>
          <w:tab w:val="clear" w:pos="170"/>
          <w:tab w:val="center" w:pos="1134"/>
          <w:tab w:val="left" w:pos="1701"/>
          <w:tab w:val="center" w:pos="3969"/>
          <w:tab w:val="left" w:pos="4536"/>
          <w:tab w:val="center" w:pos="6804"/>
          <w:tab w:val="left" w:pos="7938"/>
        </w:tabs>
        <w:spacing w:after="240" w:line="240" w:lineRule="auto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ab/>
        <w:t>Ja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Nein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keine Meinung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</w:p>
    <w:p w:rsidR="0085487B" w:rsidRPr="00827E35" w:rsidRDefault="0085487B" w:rsidP="0085487B">
      <w:pPr>
        <w:pStyle w:val="Einzug1"/>
        <w:numPr>
          <w:ilvl w:val="0"/>
          <w:numId w:val="0"/>
        </w:numPr>
        <w:ind w:left="170" w:hanging="170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>Evtl. Begründung / Kommentar:</w:t>
      </w:r>
    </w:p>
    <w:p w:rsidR="0085487B" w:rsidRDefault="0085487B" w:rsidP="0085487B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85487B" w:rsidRDefault="0085487B" w:rsidP="0085487B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B62C1" w:rsidRPr="00827E35" w:rsidRDefault="007B62C1" w:rsidP="0085487B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85487B" w:rsidRDefault="0085487B" w:rsidP="0085487B"/>
    <w:p w:rsidR="0085487B" w:rsidRDefault="00717853" w:rsidP="0085487B">
      <w:pPr>
        <w:pStyle w:val="Dokumenttext"/>
        <w:ind w:left="426" w:hanging="426"/>
      </w:pPr>
      <w:r>
        <w:t>13</w:t>
      </w:r>
      <w:r w:rsidR="0085487B">
        <w:t>.</w:t>
      </w:r>
      <w:r w:rsidR="0085487B">
        <w:tab/>
        <w:t xml:space="preserve">Stimmen Sie </w:t>
      </w:r>
      <w:r w:rsidR="001D6FBC">
        <w:t>zu, dass private Fahrzeuggemeinschaften neu eine Anwohnerparkkarte bezi</w:t>
      </w:r>
      <w:r w:rsidR="001D6FBC">
        <w:t>e</w:t>
      </w:r>
      <w:r w:rsidR="001D6FBC">
        <w:t>hen dürfen, wie es auch eine entsprechende Motion des Grossen Rates verlangt</w:t>
      </w:r>
      <w:r w:rsidR="0085487B">
        <w:t>?</w:t>
      </w:r>
      <w:r w:rsidR="00C469DC">
        <w:t xml:space="preserve"> </w:t>
      </w:r>
      <w:r w:rsidR="0085487B">
        <w:t>(</w:t>
      </w:r>
      <w:r w:rsidR="001D6FBC">
        <w:t xml:space="preserve">vgl. § 5 Abs. 3 PRBV, Erläuterungsbericht Kap. </w:t>
      </w:r>
      <w:r w:rsidR="00432AD3">
        <w:t>5</w:t>
      </w:r>
      <w:r w:rsidR="001D6FBC">
        <w:t>.2</w:t>
      </w:r>
      <w:r w:rsidR="0085487B">
        <w:t>)</w:t>
      </w:r>
    </w:p>
    <w:p w:rsidR="0085487B" w:rsidRDefault="0085487B" w:rsidP="0085487B">
      <w:pPr>
        <w:pStyle w:val="Dokumenttext"/>
        <w:ind w:left="426" w:hanging="426"/>
      </w:pPr>
    </w:p>
    <w:p w:rsidR="0085487B" w:rsidRDefault="0085487B" w:rsidP="0085487B">
      <w:pPr>
        <w:pStyle w:val="Einzug1"/>
        <w:numPr>
          <w:ilvl w:val="0"/>
          <w:numId w:val="0"/>
        </w:numPr>
        <w:tabs>
          <w:tab w:val="clear" w:pos="170"/>
          <w:tab w:val="center" w:pos="1134"/>
          <w:tab w:val="left" w:pos="1701"/>
          <w:tab w:val="center" w:pos="3969"/>
          <w:tab w:val="left" w:pos="4536"/>
          <w:tab w:val="center" w:pos="6804"/>
          <w:tab w:val="left" w:pos="7938"/>
        </w:tabs>
        <w:spacing w:after="240" w:line="240" w:lineRule="auto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ab/>
        <w:t>Ja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Nein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keine Meinung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</w:p>
    <w:p w:rsidR="0085487B" w:rsidRPr="00827E35" w:rsidRDefault="0085487B" w:rsidP="0085487B">
      <w:pPr>
        <w:pStyle w:val="Einzug1"/>
        <w:numPr>
          <w:ilvl w:val="0"/>
          <w:numId w:val="0"/>
        </w:numPr>
        <w:ind w:left="170" w:hanging="170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>Evtl. Begründung / Kommentar:</w:t>
      </w:r>
    </w:p>
    <w:p w:rsidR="0085487B" w:rsidRDefault="0085487B" w:rsidP="0085487B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85487B" w:rsidRDefault="0085487B" w:rsidP="0085487B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B62C1" w:rsidRPr="00827E35" w:rsidRDefault="007B62C1" w:rsidP="0085487B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85487B" w:rsidRDefault="0085487B" w:rsidP="0085487B"/>
    <w:p w:rsidR="00717853" w:rsidRDefault="00717853">
      <w:pPr>
        <w:adjustRightInd/>
        <w:snapToGrid/>
      </w:pPr>
      <w:r>
        <w:br w:type="page"/>
      </w:r>
    </w:p>
    <w:p w:rsidR="005C453F" w:rsidRDefault="00717853" w:rsidP="005C453F">
      <w:pPr>
        <w:pStyle w:val="Dokumenttext"/>
        <w:ind w:left="426" w:hanging="426"/>
      </w:pPr>
      <w:r>
        <w:t>14</w:t>
      </w:r>
      <w:r w:rsidR="005C453F">
        <w:t>.</w:t>
      </w:r>
      <w:r w:rsidR="005C453F">
        <w:tab/>
        <w:t>Stimmen Sie</w:t>
      </w:r>
      <w:r w:rsidR="001D6FBC">
        <w:t xml:space="preserve"> zu, dass die</w:t>
      </w:r>
      <w:r w:rsidR="005C453F">
        <w:t xml:space="preserve"> Gebühren</w:t>
      </w:r>
      <w:r w:rsidR="001D6FBC">
        <w:t xml:space="preserve"> der</w:t>
      </w:r>
      <w:r w:rsidR="005C453F">
        <w:t xml:space="preserve"> Anwohnerparkkarte</w:t>
      </w:r>
      <w:r w:rsidR="001D6FBC">
        <w:t xml:space="preserve"> auf das Niveau vergleichbarer Schweizer Städte angehoben wird, um die Nachfrage nach Parkplätzen im Strassenraum zu reduzieren</w:t>
      </w:r>
      <w:r w:rsidR="00C469DC">
        <w:t xml:space="preserve">, </w:t>
      </w:r>
      <w:r w:rsidR="001D6FBC">
        <w:t>eine Verlagerung auf private Tiefgaragen zu fördern</w:t>
      </w:r>
      <w:r w:rsidR="00C469DC">
        <w:t xml:space="preserve"> und damit die Verfügbarkeit von Strassenparkplätzen zu verbessern</w:t>
      </w:r>
      <w:r w:rsidR="001D6FBC">
        <w:t>?</w:t>
      </w:r>
      <w:r w:rsidR="00C469DC">
        <w:t xml:space="preserve"> </w:t>
      </w:r>
      <w:r w:rsidR="005C453F">
        <w:t>(</w:t>
      </w:r>
      <w:r w:rsidR="001D6FBC">
        <w:t xml:space="preserve">vgl. </w:t>
      </w:r>
      <w:r w:rsidR="005C453F">
        <w:t>§</w:t>
      </w:r>
      <w:r w:rsidR="001D6FBC">
        <w:t> </w:t>
      </w:r>
      <w:r w:rsidR="005C453F">
        <w:t xml:space="preserve">15 Abs. 1 </w:t>
      </w:r>
      <w:proofErr w:type="spellStart"/>
      <w:r w:rsidR="005C453F">
        <w:t>lit</w:t>
      </w:r>
      <w:proofErr w:type="spellEnd"/>
      <w:r w:rsidR="005C453F">
        <w:t xml:space="preserve"> a PRBV</w:t>
      </w:r>
      <w:r w:rsidR="001D6FBC">
        <w:t xml:space="preserve">, Erläuterungsbericht Kap. </w:t>
      </w:r>
      <w:r w:rsidR="00432AD3">
        <w:t>5</w:t>
      </w:r>
      <w:r w:rsidR="001D6FBC">
        <w:t>.4.1. Zur Verwendung der Mehreinnahmen siehe auch Frage 8</w:t>
      </w:r>
      <w:r w:rsidR="005C453F">
        <w:t>)</w:t>
      </w:r>
    </w:p>
    <w:p w:rsidR="005C453F" w:rsidRDefault="005C453F" w:rsidP="005C453F">
      <w:pPr>
        <w:pStyle w:val="Dokumenttext"/>
        <w:ind w:left="426" w:hanging="426"/>
      </w:pPr>
    </w:p>
    <w:p w:rsidR="005C453F" w:rsidRDefault="005C453F" w:rsidP="005C453F">
      <w:pPr>
        <w:pStyle w:val="Einzug1"/>
        <w:numPr>
          <w:ilvl w:val="0"/>
          <w:numId w:val="0"/>
        </w:numPr>
        <w:tabs>
          <w:tab w:val="clear" w:pos="170"/>
          <w:tab w:val="center" w:pos="1134"/>
          <w:tab w:val="left" w:pos="1701"/>
          <w:tab w:val="center" w:pos="3969"/>
          <w:tab w:val="left" w:pos="4536"/>
          <w:tab w:val="center" w:pos="6804"/>
          <w:tab w:val="left" w:pos="7938"/>
        </w:tabs>
        <w:spacing w:after="240" w:line="240" w:lineRule="auto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ab/>
        <w:t>Ja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Nein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keine Meinung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</w:p>
    <w:p w:rsidR="005C453F" w:rsidRPr="00827E35" w:rsidRDefault="005C453F" w:rsidP="005C453F">
      <w:pPr>
        <w:pStyle w:val="Einzug1"/>
        <w:numPr>
          <w:ilvl w:val="0"/>
          <w:numId w:val="0"/>
        </w:numPr>
        <w:ind w:left="170" w:hanging="170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>Evtl. Begründung / Kommentar:</w:t>
      </w:r>
    </w:p>
    <w:p w:rsidR="005C453F" w:rsidRDefault="005C453F" w:rsidP="005C453F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5C453F" w:rsidRDefault="005C453F" w:rsidP="005C453F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5C453F" w:rsidRPr="00827E35" w:rsidRDefault="005C453F" w:rsidP="005C453F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5C453F" w:rsidRDefault="005C453F" w:rsidP="005C453F"/>
    <w:p w:rsidR="005C453F" w:rsidRDefault="00717853" w:rsidP="005C453F">
      <w:pPr>
        <w:pStyle w:val="Dokumenttext"/>
        <w:ind w:left="426" w:hanging="426"/>
      </w:pPr>
      <w:r>
        <w:t>15</w:t>
      </w:r>
      <w:r w:rsidR="005C453F">
        <w:t>.</w:t>
      </w:r>
      <w:r w:rsidR="005C453F">
        <w:tab/>
        <w:t xml:space="preserve">Stimmen Sie </w:t>
      </w:r>
      <w:r w:rsidR="001D6FBC">
        <w:t xml:space="preserve">zu, dass die </w:t>
      </w:r>
      <w:r w:rsidR="005C453F">
        <w:t>Gebühren</w:t>
      </w:r>
      <w:r w:rsidR="001D6FBC">
        <w:t xml:space="preserve"> der</w:t>
      </w:r>
      <w:r w:rsidR="005C453F">
        <w:t xml:space="preserve"> Pendlerparkkarte </w:t>
      </w:r>
      <w:r w:rsidR="001D6FBC">
        <w:t>entsprechen</w:t>
      </w:r>
      <w:r w:rsidR="007E16E6">
        <w:t>d</w:t>
      </w:r>
      <w:r w:rsidR="001D6FBC">
        <w:t xml:space="preserve"> der Preisentwic</w:t>
      </w:r>
      <w:r w:rsidR="001D6FBC">
        <w:t>k</w:t>
      </w:r>
      <w:r w:rsidR="001D6FBC">
        <w:t>lung des U-Abos angehoben werden?</w:t>
      </w:r>
      <w:r w:rsidR="00761E45">
        <w:t xml:space="preserve"> </w:t>
      </w:r>
      <w:r w:rsidR="005C453F">
        <w:t>(</w:t>
      </w:r>
      <w:r w:rsidR="001D6FBC">
        <w:t xml:space="preserve">vgl. </w:t>
      </w:r>
      <w:r w:rsidR="005C453F">
        <w:t>§</w:t>
      </w:r>
      <w:r w:rsidR="001D6FBC">
        <w:t> </w:t>
      </w:r>
      <w:r w:rsidR="005C453F">
        <w:t xml:space="preserve">15 Abs. 1 </w:t>
      </w:r>
      <w:proofErr w:type="spellStart"/>
      <w:r w:rsidR="005C453F">
        <w:t>lit</w:t>
      </w:r>
      <w:proofErr w:type="spellEnd"/>
      <w:r w:rsidR="005C453F">
        <w:t xml:space="preserve"> </w:t>
      </w:r>
      <w:r w:rsidR="002571E9">
        <w:t>c</w:t>
      </w:r>
      <w:r w:rsidR="005C453F">
        <w:t xml:space="preserve"> PRBV</w:t>
      </w:r>
      <w:r w:rsidR="001D6FBC">
        <w:t xml:space="preserve">, Erläuterungsbericht Kap. </w:t>
      </w:r>
      <w:r w:rsidR="00432AD3">
        <w:t>5</w:t>
      </w:r>
      <w:r w:rsidR="001D6FBC">
        <w:t>.4.2</w:t>
      </w:r>
      <w:r w:rsidR="00761E45">
        <w:t>)</w:t>
      </w:r>
    </w:p>
    <w:p w:rsidR="005C453F" w:rsidRDefault="005C453F" w:rsidP="005C453F">
      <w:pPr>
        <w:pStyle w:val="Dokumenttext"/>
        <w:ind w:left="426" w:hanging="426"/>
      </w:pPr>
    </w:p>
    <w:p w:rsidR="005C453F" w:rsidRDefault="005C453F" w:rsidP="005C453F">
      <w:pPr>
        <w:pStyle w:val="Einzug1"/>
        <w:numPr>
          <w:ilvl w:val="0"/>
          <w:numId w:val="0"/>
        </w:numPr>
        <w:tabs>
          <w:tab w:val="clear" w:pos="170"/>
          <w:tab w:val="center" w:pos="1134"/>
          <w:tab w:val="left" w:pos="1701"/>
          <w:tab w:val="center" w:pos="3969"/>
          <w:tab w:val="left" w:pos="4536"/>
          <w:tab w:val="center" w:pos="6804"/>
          <w:tab w:val="left" w:pos="7938"/>
        </w:tabs>
        <w:spacing w:after="240" w:line="240" w:lineRule="auto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ab/>
        <w:t>Ja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Nein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keine Meinung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</w:p>
    <w:p w:rsidR="005C453F" w:rsidRPr="00827E35" w:rsidRDefault="005C453F" w:rsidP="005C453F">
      <w:pPr>
        <w:pStyle w:val="Einzug1"/>
        <w:numPr>
          <w:ilvl w:val="0"/>
          <w:numId w:val="0"/>
        </w:numPr>
        <w:ind w:left="170" w:hanging="170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>Evtl. Begründung / Kommentar:</w:t>
      </w:r>
    </w:p>
    <w:p w:rsidR="005C453F" w:rsidRDefault="005C453F" w:rsidP="005C453F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5C453F" w:rsidRDefault="005C453F" w:rsidP="005C453F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5C453F" w:rsidRPr="00827E35" w:rsidRDefault="005C453F" w:rsidP="005C453F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5C453F" w:rsidRDefault="005C453F" w:rsidP="005C453F"/>
    <w:p w:rsidR="005C453F" w:rsidRDefault="00717853" w:rsidP="005C453F">
      <w:pPr>
        <w:pStyle w:val="Dokumenttext"/>
        <w:ind w:left="426" w:hanging="426"/>
      </w:pPr>
      <w:r>
        <w:t>16</w:t>
      </w:r>
      <w:r w:rsidR="005C453F">
        <w:t>.</w:t>
      </w:r>
      <w:r w:rsidR="005C453F">
        <w:tab/>
        <w:t xml:space="preserve">Stimmen Sie </w:t>
      </w:r>
      <w:r w:rsidR="007E16E6">
        <w:t>zu, dass die</w:t>
      </w:r>
      <w:r w:rsidR="005C453F">
        <w:t xml:space="preserve"> Gebühren</w:t>
      </w:r>
      <w:r w:rsidR="007E16E6">
        <w:t xml:space="preserve"> der</w:t>
      </w:r>
      <w:r w:rsidR="005C453F">
        <w:t xml:space="preserve"> Besucherparkkarte</w:t>
      </w:r>
      <w:r w:rsidR="007E16E6">
        <w:t xml:space="preserve"> angehoben werden, um </w:t>
      </w:r>
      <w:r w:rsidR="00C469DC">
        <w:t>zu ve</w:t>
      </w:r>
      <w:r w:rsidR="00C469DC">
        <w:t>r</w:t>
      </w:r>
      <w:r w:rsidR="00C469DC">
        <w:t xml:space="preserve">hindern, dass sie von Pendlern als günstige </w:t>
      </w:r>
      <w:proofErr w:type="spellStart"/>
      <w:r w:rsidR="007E16E6">
        <w:t>Parkierlösung</w:t>
      </w:r>
      <w:proofErr w:type="spellEnd"/>
      <w:r w:rsidR="007E16E6">
        <w:t xml:space="preserve"> </w:t>
      </w:r>
      <w:r w:rsidR="00C469DC">
        <w:t>verwendet werden</w:t>
      </w:r>
      <w:r w:rsidR="007E16E6">
        <w:t>?</w:t>
      </w:r>
      <w:r w:rsidR="00C469DC">
        <w:t xml:space="preserve"> </w:t>
      </w:r>
      <w:r w:rsidR="005C453F">
        <w:t>(</w:t>
      </w:r>
      <w:r w:rsidR="007E16E6">
        <w:t xml:space="preserve">vgl. </w:t>
      </w:r>
      <w:r w:rsidR="005C453F">
        <w:t>§</w:t>
      </w:r>
      <w:r w:rsidR="007E16E6">
        <w:t> </w:t>
      </w:r>
      <w:r w:rsidR="005C453F">
        <w:t>15</w:t>
      </w:r>
      <w:r w:rsidR="005C453F" w:rsidRPr="005C453F">
        <w:rPr>
          <w:vertAlign w:val="superscript"/>
        </w:rPr>
        <w:t>bis</w:t>
      </w:r>
      <w:r w:rsidR="002571E9">
        <w:t xml:space="preserve"> </w:t>
      </w:r>
      <w:r w:rsidR="005C453F">
        <w:t>PRBV</w:t>
      </w:r>
      <w:r w:rsidR="007E16E6">
        <w:t xml:space="preserve">, Erläuterungsbericht Kap. </w:t>
      </w:r>
      <w:r w:rsidR="00432AD3">
        <w:t>5</w:t>
      </w:r>
      <w:r w:rsidR="007E16E6">
        <w:t>.4.3</w:t>
      </w:r>
      <w:r w:rsidR="005C453F">
        <w:t>)</w:t>
      </w:r>
    </w:p>
    <w:p w:rsidR="005C453F" w:rsidRDefault="005C453F" w:rsidP="005C453F">
      <w:pPr>
        <w:pStyle w:val="Dokumenttext"/>
        <w:ind w:left="426" w:hanging="426"/>
      </w:pPr>
    </w:p>
    <w:p w:rsidR="005C453F" w:rsidRDefault="005C453F" w:rsidP="005C453F">
      <w:pPr>
        <w:pStyle w:val="Einzug1"/>
        <w:numPr>
          <w:ilvl w:val="0"/>
          <w:numId w:val="0"/>
        </w:numPr>
        <w:tabs>
          <w:tab w:val="clear" w:pos="170"/>
          <w:tab w:val="center" w:pos="1134"/>
          <w:tab w:val="left" w:pos="1701"/>
          <w:tab w:val="center" w:pos="3969"/>
          <w:tab w:val="left" w:pos="4536"/>
          <w:tab w:val="center" w:pos="6804"/>
          <w:tab w:val="left" w:pos="7938"/>
        </w:tabs>
        <w:spacing w:after="240" w:line="240" w:lineRule="auto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ab/>
        <w:t>Ja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Nein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  <w:r>
        <w:rPr>
          <w:rFonts w:cs="Arial"/>
          <w:sz w:val="22"/>
          <w:szCs w:val="22"/>
          <w:lang w:eastAsia="de-CH"/>
        </w:rPr>
        <w:tab/>
        <w:t>keine Meinung</w:t>
      </w:r>
      <w:r>
        <w:rPr>
          <w:rFonts w:cs="Arial"/>
          <w:sz w:val="22"/>
          <w:szCs w:val="22"/>
          <w:lang w:eastAsia="de-CH"/>
        </w:rPr>
        <w:tab/>
      </w:r>
      <w:r>
        <w:rPr>
          <w:rFonts w:cs="Arial"/>
          <w:sz w:val="22"/>
          <w:szCs w:val="22"/>
          <w:lang w:eastAsia="de-CH"/>
        </w:rPr>
        <w:sym w:font="Webdings" w:char="F063"/>
      </w:r>
    </w:p>
    <w:p w:rsidR="005C453F" w:rsidRPr="00827E35" w:rsidRDefault="005C453F" w:rsidP="005C453F">
      <w:pPr>
        <w:pStyle w:val="Einzug1"/>
        <w:numPr>
          <w:ilvl w:val="0"/>
          <w:numId w:val="0"/>
        </w:numPr>
        <w:ind w:left="170" w:hanging="170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>Evtl. Begründung / Kommentar:</w:t>
      </w:r>
    </w:p>
    <w:p w:rsidR="005C453F" w:rsidRDefault="005C453F" w:rsidP="005C453F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5C453F" w:rsidRDefault="005C453F" w:rsidP="005C453F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5C453F" w:rsidRPr="00827E35" w:rsidRDefault="005C453F" w:rsidP="005C453F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C469DC" w:rsidRPr="00C469DC" w:rsidRDefault="00C469DC" w:rsidP="00C469DC"/>
    <w:p w:rsidR="00717853" w:rsidRDefault="00717853">
      <w:pPr>
        <w:adjustRightInd/>
        <w:snapToGrid/>
        <w:rPr>
          <w:rFonts w:cs="Arial"/>
          <w:b/>
          <w:bCs/>
          <w:snapToGrid w:val="0"/>
          <w:sz w:val="28"/>
          <w:szCs w:val="32"/>
        </w:rPr>
      </w:pPr>
      <w:r>
        <w:br w:type="page"/>
      </w:r>
    </w:p>
    <w:p w:rsidR="00EF667C" w:rsidRDefault="00EF667C" w:rsidP="00EF667C">
      <w:pPr>
        <w:pStyle w:val="berschrift1"/>
      </w:pPr>
      <w:r>
        <w:t>Weitere Anliegen</w:t>
      </w:r>
    </w:p>
    <w:p w:rsidR="00ED41F4" w:rsidRDefault="00ED41F4" w:rsidP="00EF667C">
      <w:pPr>
        <w:rPr>
          <w:b/>
        </w:rPr>
      </w:pPr>
    </w:p>
    <w:p w:rsidR="00EF667C" w:rsidRDefault="00EF667C" w:rsidP="00EF667C">
      <w:r>
        <w:t>Haben Sie weitere Anliegen oder Bemerkungen zu</w:t>
      </w:r>
      <w:r w:rsidR="005C453F">
        <w:t>r künftigen Parkierungspolitik</w:t>
      </w:r>
      <w:r>
        <w:t>?</w:t>
      </w:r>
    </w:p>
    <w:p w:rsidR="00EF667C" w:rsidRDefault="00EF667C" w:rsidP="00EF667C"/>
    <w:p w:rsidR="00EF667C" w:rsidRPr="00827E35" w:rsidRDefault="00EF667C" w:rsidP="00EF667C">
      <w:pPr>
        <w:pStyle w:val="Einzug1"/>
        <w:numPr>
          <w:ilvl w:val="0"/>
          <w:numId w:val="0"/>
        </w:numPr>
        <w:ind w:left="170" w:hanging="170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>Kommentar:</w:t>
      </w:r>
    </w:p>
    <w:p w:rsidR="00EF667C" w:rsidRDefault="00EF667C" w:rsidP="00EF667C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EF667C" w:rsidRDefault="00EF667C" w:rsidP="00EF667C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EF667C" w:rsidRDefault="00EF667C" w:rsidP="00EF667C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4672FA" w:rsidRDefault="004672FA" w:rsidP="00EF667C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4672FA" w:rsidRDefault="004672FA" w:rsidP="00EF667C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ED41F4" w:rsidRDefault="00ED41F4" w:rsidP="00EF667C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ED41F4" w:rsidRDefault="00ED41F4" w:rsidP="00EF667C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ED41F4" w:rsidRDefault="00ED41F4" w:rsidP="00EF667C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B62C1" w:rsidRDefault="007B62C1" w:rsidP="00EF667C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B62C1" w:rsidRDefault="007B62C1" w:rsidP="00EF667C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B62C1" w:rsidRDefault="007B62C1" w:rsidP="00EF667C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B62C1" w:rsidRDefault="007B62C1" w:rsidP="00EF667C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B62C1" w:rsidRDefault="007B62C1" w:rsidP="00EF667C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ED41F4" w:rsidRDefault="00ED41F4" w:rsidP="00EF667C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4672FA" w:rsidRDefault="004672FA" w:rsidP="00EF667C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EF667C" w:rsidRDefault="00EF667C" w:rsidP="00EF667C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EF667C" w:rsidRPr="00827E35" w:rsidRDefault="00EF667C" w:rsidP="00EF667C">
      <w:pPr>
        <w:pStyle w:val="Einzu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hanging="170"/>
        <w:jc w:val="left"/>
        <w:rPr>
          <w:rFonts w:cs="Arial"/>
          <w:sz w:val="22"/>
          <w:szCs w:val="22"/>
          <w:lang w:eastAsia="de-CH"/>
        </w:rPr>
      </w:pPr>
    </w:p>
    <w:p w:rsidR="007D0D40" w:rsidRDefault="007D0D40" w:rsidP="00EF667C"/>
    <w:p w:rsidR="00BB66F8" w:rsidRDefault="00BB66F8" w:rsidP="00EF667C"/>
    <w:sectPr w:rsidR="00BB66F8" w:rsidSect="00A355F8">
      <w:headerReference w:type="default" r:id="rId14"/>
      <w:footerReference w:type="default" r:id="rId15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7C" w:rsidRPr="007F5B43" w:rsidRDefault="00EF667C">
      <w:r w:rsidRPr="007F5B43">
        <w:separator/>
      </w:r>
    </w:p>
  </w:endnote>
  <w:endnote w:type="continuationSeparator" w:id="0">
    <w:p w:rsidR="00EF667C" w:rsidRPr="007F5B43" w:rsidRDefault="00EF667C">
      <w:r w:rsidRPr="007F5B4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F97AB0" w:rsidRPr="007F5B43" w:rsidTr="008C7A18">
      <w:tc>
        <w:tcPr>
          <w:tcW w:w="8517" w:type="dxa"/>
          <w:shd w:val="clear" w:color="auto" w:fill="auto"/>
        </w:tcPr>
        <w:p w:rsidR="00F97AB0" w:rsidRPr="007F5B43" w:rsidRDefault="00F97AB0" w:rsidP="00D626B2">
          <w:pPr>
            <w:pStyle w:val="Fuzeile"/>
          </w:pPr>
          <w:bookmarkStart w:id="0" w:name="CustomFieldFooter" w:colFirst="0" w:colLast="0"/>
        </w:p>
      </w:tc>
      <w:tc>
        <w:tcPr>
          <w:tcW w:w="1122" w:type="dxa"/>
          <w:shd w:val="clear" w:color="auto" w:fill="auto"/>
        </w:tcPr>
        <w:p w:rsidR="00F97AB0" w:rsidRPr="007F5B43" w:rsidRDefault="00D626B2" w:rsidP="00785E1E">
          <w:pPr>
            <w:pStyle w:val="Fuzeile"/>
            <w:jc w:val="right"/>
          </w:pPr>
          <w:r>
            <w:rPr>
              <w:lang w:val="de-DE"/>
            </w:rPr>
            <w:t xml:space="preserve">Seite </w:t>
          </w:r>
          <w:r w:rsidRPr="00D626B2">
            <w:fldChar w:fldCharType="begin"/>
          </w:r>
          <w:r w:rsidRPr="00D626B2">
            <w:instrText>PAGE  \* Arabic  \* MERGEFORMAT</w:instrText>
          </w:r>
          <w:r w:rsidRPr="00D626B2">
            <w:fldChar w:fldCharType="separate"/>
          </w:r>
          <w:r w:rsidR="0029561C" w:rsidRPr="0029561C">
            <w:rPr>
              <w:noProof/>
              <w:lang w:val="de-DE"/>
            </w:rPr>
            <w:t>1</w:t>
          </w:r>
          <w:r w:rsidRPr="00D626B2">
            <w:fldChar w:fldCharType="end"/>
          </w:r>
          <w:r w:rsidRPr="00D626B2">
            <w:rPr>
              <w:lang w:val="de-DE"/>
            </w:rPr>
            <w:t>/</w:t>
          </w:r>
          <w:r w:rsidR="0029561C">
            <w:fldChar w:fldCharType="begin"/>
          </w:r>
          <w:r w:rsidR="0029561C">
            <w:instrText>NUMPAGES  \* Arabic  \* MERGEFORMAT</w:instrText>
          </w:r>
          <w:r w:rsidR="0029561C">
            <w:fldChar w:fldCharType="separate"/>
          </w:r>
          <w:r w:rsidR="0029561C" w:rsidRPr="0029561C">
            <w:rPr>
              <w:noProof/>
              <w:lang w:val="de-DE"/>
            </w:rPr>
            <w:t>7</w:t>
          </w:r>
          <w:r w:rsidR="0029561C">
            <w:rPr>
              <w:noProof/>
              <w:lang w:val="de-DE"/>
            </w:rPr>
            <w:fldChar w:fldCharType="end"/>
          </w:r>
        </w:p>
      </w:tc>
    </w:tr>
    <w:bookmarkEnd w:id="0"/>
  </w:tbl>
  <w:p w:rsidR="00F97AB0" w:rsidRPr="007F5B43" w:rsidRDefault="00F97AB0" w:rsidP="00D40762">
    <w:pPr>
      <w:pStyle w:val="1p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61" w:rsidRPr="00C63176" w:rsidRDefault="00EF667C" w:rsidP="00C63176">
    <w:pPr>
      <w:pStyle w:val="Fuzeile"/>
      <w:jc w:val="right"/>
    </w:pPr>
    <w:r>
      <w:fldChar w:fldCharType="begin"/>
    </w:r>
    <w:r>
      <w:instrText xml:space="preserve"> PAGE </w:instrText>
    </w:r>
    <w:r>
      <w:fldChar w:fldCharType="separate"/>
    </w:r>
    <w:r w:rsidR="0029561C">
      <w:rPr>
        <w:noProof/>
      </w:rPr>
      <w:t>2</w:t>
    </w:r>
    <w:r>
      <w:fldChar w:fldCharType="end"/>
    </w:r>
    <w:r>
      <w:t>/</w:t>
    </w:r>
    <w:r w:rsidR="0029561C">
      <w:fldChar w:fldCharType="begin"/>
    </w:r>
    <w:r w:rsidR="0029561C">
      <w:instrText xml:space="preserve"> NUMPAGES   \* MERGEFORMAT </w:instrText>
    </w:r>
    <w:r w:rsidR="0029561C">
      <w:fldChar w:fldCharType="separate"/>
    </w:r>
    <w:r w:rsidR="0029561C">
      <w:rPr>
        <w:noProof/>
      </w:rPr>
      <w:t>7</w:t>
    </w:r>
    <w:r w:rsidR="0029561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7C" w:rsidRPr="007F5B43" w:rsidRDefault="00EF667C">
      <w:r w:rsidRPr="007F5B43">
        <w:separator/>
      </w:r>
    </w:p>
  </w:footnote>
  <w:footnote w:type="continuationSeparator" w:id="0">
    <w:p w:rsidR="00EF667C" w:rsidRPr="007F5B43" w:rsidRDefault="00EF667C">
      <w:r w:rsidRPr="007F5B4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63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9"/>
      <w:gridCol w:w="139"/>
      <w:gridCol w:w="35"/>
      <w:gridCol w:w="162"/>
      <w:gridCol w:w="6124"/>
      <w:gridCol w:w="3543"/>
    </w:tblGrid>
    <w:tr w:rsidR="00230000" w:rsidRPr="007B0070" w:rsidTr="00F107C4">
      <w:trPr>
        <w:trHeight w:hRule="exact" w:val="284"/>
      </w:trPr>
      <w:tc>
        <w:tcPr>
          <w:tcW w:w="7089" w:type="dxa"/>
          <w:gridSpan w:val="5"/>
        </w:tcPr>
        <w:p w:rsidR="00230000" w:rsidRPr="007B0070" w:rsidRDefault="002E19AC" w:rsidP="00B14A83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A77886" wp14:editId="2AC78FA9">
                    <wp:simplePos x="0" y="0"/>
                    <wp:positionH relativeFrom="column">
                      <wp:posOffset>514985</wp:posOffset>
                    </wp:positionH>
                    <wp:positionV relativeFrom="paragraph">
                      <wp:posOffset>151130</wp:posOffset>
                    </wp:positionV>
                    <wp:extent cx="0" cy="673200"/>
                    <wp:effectExtent l="19050" t="19050" r="38100" b="31750"/>
                    <wp:wrapNone/>
                    <wp:docPr id="2" name="Gerade Verbindung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73200"/>
                            </a:xfrm>
                            <a:prstGeom prst="line">
                              <a:avLst/>
                            </a:prstGeom>
                            <a:ln w="17780" cap="sq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beve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Gerade Verbindung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55pt,11.9pt" to="40.5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" strokecolor="#0d0d0d [3069]" strokeweight="1.4pt">
                    <v:stroke joinstyle="bevel" endcap="square"/>
                  </v:line>
                </w:pict>
              </mc:Fallback>
            </mc:AlternateContent>
          </w:r>
        </w:p>
      </w:tc>
      <w:tc>
        <w:tcPr>
          <w:tcW w:w="3543" w:type="dxa"/>
          <w:vMerge w:val="restart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</w:tr>
    <w:tr w:rsidR="00230000" w:rsidRPr="007B0070" w:rsidTr="002E19AC">
      <w:trPr>
        <w:trHeight w:val="82"/>
      </w:trPr>
      <w:tc>
        <w:tcPr>
          <w:tcW w:w="629" w:type="dxa"/>
          <w:vMerge w:val="restart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  <w:vMerge w:val="restart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</w:tr>
    <w:tr w:rsidR="00230000" w:rsidRPr="007B0070" w:rsidTr="002E19AC">
      <w:trPr>
        <w:trHeight w:hRule="exact" w:val="28"/>
      </w:trPr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vMerge w:val="restart"/>
        </w:tcPr>
        <w:p w:rsidR="00230000" w:rsidRPr="007B0070" w:rsidRDefault="00230000" w:rsidP="002E1BD0">
          <w:pPr>
            <w:pStyle w:val="K1BVD"/>
          </w:pPr>
          <w:r>
            <w:t>Bau- und Verkehrsdep</w:t>
          </w:r>
          <w:r w:rsidRPr="00095971">
            <w:t>artement des Kantons Basel-Stadt</w:t>
          </w:r>
        </w:p>
      </w:tc>
      <w:tc>
        <w:tcPr>
          <w:tcW w:w="3543" w:type="dxa"/>
          <w:vMerge/>
        </w:tcPr>
        <w:p w:rsidR="00230000" w:rsidRDefault="00230000" w:rsidP="002E1BD0">
          <w:pPr>
            <w:pStyle w:val="K1BVD"/>
          </w:pPr>
        </w:p>
      </w:tc>
    </w:tr>
    <w:tr w:rsidR="00230000" w:rsidRPr="007B0070" w:rsidTr="002E19AC">
      <w:tc>
        <w:tcPr>
          <w:tcW w:w="629" w:type="dxa"/>
          <w:vMerge w:val="restart"/>
        </w:tcPr>
        <w:p w:rsidR="00230000" w:rsidRPr="007B0070" w:rsidRDefault="00230000" w:rsidP="00B14A83">
          <w:pPr>
            <w:jc w:val="right"/>
            <w:rPr>
              <w:rFonts w:cs="Arial"/>
              <w:sz w:val="16"/>
              <w:szCs w:val="16"/>
            </w:rPr>
          </w:pPr>
          <w:r w:rsidRPr="007B0070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44DF1E36" wp14:editId="3E96D2F6">
                <wp:extent cx="259200" cy="396000"/>
                <wp:effectExtent l="0" t="0" r="7620" b="4445"/>
                <wp:docPr id="1" name="Graf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slersta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200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" w:type="dxa"/>
          <w:tcBorders>
            <w:left w:val="nil"/>
          </w:tcBorders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vMerge/>
        </w:tcPr>
        <w:p w:rsidR="00230000" w:rsidRPr="007B0070" w:rsidRDefault="00230000" w:rsidP="007B372C">
          <w:pPr>
            <w:pStyle w:val="K1BVD"/>
          </w:pPr>
        </w:p>
      </w:tc>
      <w:tc>
        <w:tcPr>
          <w:tcW w:w="3543" w:type="dxa"/>
          <w:vMerge/>
        </w:tcPr>
        <w:p w:rsidR="00230000" w:rsidRPr="007B0070" w:rsidRDefault="00230000" w:rsidP="007B372C">
          <w:pPr>
            <w:pStyle w:val="K1BVD"/>
          </w:pPr>
        </w:p>
      </w:tc>
    </w:tr>
    <w:tr w:rsidR="00230000" w:rsidRPr="007B0070" w:rsidTr="002E19AC">
      <w:trPr>
        <w:trHeight w:val="113"/>
      </w:trPr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:rsidR="00230000" w:rsidRPr="007B0070" w:rsidRDefault="00230000" w:rsidP="00B14A83">
          <w:pPr>
            <w:rPr>
              <w:rFonts w:cs="Arial"/>
              <w:sz w:val="6"/>
              <w:szCs w:val="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6"/>
              <w:szCs w:val="6"/>
            </w:rPr>
          </w:pPr>
        </w:p>
      </w:tc>
      <w:tc>
        <w:tcPr>
          <w:tcW w:w="6124" w:type="dxa"/>
        </w:tcPr>
        <w:p w:rsidR="00230000" w:rsidRPr="007B0070" w:rsidRDefault="00230000" w:rsidP="00B14A83">
          <w:pPr>
            <w:rPr>
              <w:rFonts w:cs="Arial"/>
              <w:sz w:val="6"/>
              <w:szCs w:val="6"/>
            </w:rPr>
          </w:pPr>
        </w:p>
      </w:tc>
      <w:tc>
        <w:tcPr>
          <w:tcW w:w="3543" w:type="dxa"/>
          <w:vMerge/>
        </w:tcPr>
        <w:p w:rsidR="00230000" w:rsidRPr="007B0070" w:rsidRDefault="00230000" w:rsidP="00B14A83">
          <w:pPr>
            <w:rPr>
              <w:rFonts w:cs="Arial"/>
              <w:sz w:val="6"/>
              <w:szCs w:val="6"/>
            </w:rPr>
          </w:pPr>
        </w:p>
      </w:tc>
    </w:tr>
    <w:tr w:rsidR="00230000" w:rsidRPr="007B0070" w:rsidTr="002E19AC"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vAlign w:val="bottom"/>
        </w:tcPr>
        <w:p w:rsidR="00230000" w:rsidRPr="00610E8B" w:rsidRDefault="008808F1" w:rsidP="00610E8B">
          <w:pPr>
            <w:pStyle w:val="K1DSTDienststelle"/>
          </w:pPr>
          <w:r>
            <w:t>Mobilität</w:t>
          </w:r>
        </w:p>
      </w:tc>
      <w:tc>
        <w:tcPr>
          <w:tcW w:w="3543" w:type="dxa"/>
          <w:vMerge/>
        </w:tcPr>
        <w:p w:rsidR="00230000" w:rsidRPr="00095971" w:rsidRDefault="00230000" w:rsidP="002E1BD0">
          <w:pPr>
            <w:pStyle w:val="K1DSTDienststelle"/>
          </w:pPr>
        </w:p>
      </w:tc>
    </w:tr>
    <w:tr w:rsidR="00230000" w:rsidRPr="007B0070" w:rsidTr="002E19AC">
      <w:tc>
        <w:tcPr>
          <w:tcW w:w="629" w:type="dxa"/>
          <w:vMerge w:val="restart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</w:tr>
    <w:tr w:rsidR="00230000" w:rsidRPr="007B0070" w:rsidTr="009F2C8E">
      <w:trPr>
        <w:trHeight w:hRule="exact" w:val="113"/>
      </w:trPr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</w:tr>
    <w:tr w:rsidR="00230000" w:rsidRPr="007B0070" w:rsidTr="00FF1662">
      <w:trPr>
        <w:trHeight w:val="368"/>
      </w:trPr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</w:tcPr>
        <w:p w:rsidR="00230000" w:rsidRPr="007B0070" w:rsidRDefault="008808F1" w:rsidP="008808F1">
          <w:pPr>
            <w:pStyle w:val="K1ABT1AbteilungmitUnterabteilung"/>
          </w:pPr>
          <w:r>
            <w:t>Mobilitätsstrategie</w:t>
          </w:r>
        </w:p>
      </w:tc>
      <w:tc>
        <w:tcPr>
          <w:tcW w:w="3543" w:type="dxa"/>
          <w:vMerge/>
        </w:tcPr>
        <w:p w:rsidR="00230000" w:rsidRPr="00095971" w:rsidRDefault="00230000" w:rsidP="009F2C8E">
          <w:pPr>
            <w:pStyle w:val="K1ABT1AbteilungmitUnterabteilung"/>
            <w:numPr>
              <w:ilvl w:val="0"/>
              <w:numId w:val="0"/>
            </w:numPr>
            <w:ind w:left="360" w:hanging="360"/>
          </w:pPr>
        </w:p>
      </w:tc>
    </w:tr>
    <w:tr w:rsidR="00230000" w:rsidRPr="007B0070" w:rsidTr="00F107C4"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</w:tr>
  </w:tbl>
  <w:p w:rsidR="00964DFB" w:rsidRPr="007F5B43" w:rsidRDefault="00964DFB" w:rsidP="00750F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F4" w:rsidRPr="00ED41F4" w:rsidRDefault="00ED41F4" w:rsidP="00ED41F4">
    <w:pPr>
      <w:pStyle w:val="Kopfzeile2Folgeseite"/>
    </w:pPr>
    <w:r>
      <w:t>Bau- und Verkehrsdepartement des Kantons Basel-Stadt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78"/>
    <w:multiLevelType w:val="multilevel"/>
    <w:tmpl w:val="1F72D7DA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5202D8"/>
    <w:multiLevelType w:val="hybridMultilevel"/>
    <w:tmpl w:val="5E0C48A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94403"/>
    <w:multiLevelType w:val="multilevel"/>
    <w:tmpl w:val="3410D7D8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>
    <w:nsid w:val="228D3C88"/>
    <w:multiLevelType w:val="hybridMultilevel"/>
    <w:tmpl w:val="4AF4F1FC"/>
    <w:lvl w:ilvl="0" w:tplc="4BE86C8E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D7700A"/>
    <w:multiLevelType w:val="multilevel"/>
    <w:tmpl w:val="EF041C1E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6">
    <w:nsid w:val="2D141CFF"/>
    <w:multiLevelType w:val="hybridMultilevel"/>
    <w:tmpl w:val="EBB05142"/>
    <w:lvl w:ilvl="0" w:tplc="9476FA10">
      <w:start w:val="1"/>
      <w:numFmt w:val="bullet"/>
      <w:pStyle w:val="K1ABT1AbteilungmitUnterabteilung"/>
      <w:lvlText w:val="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C0B03"/>
    <w:multiLevelType w:val="hybridMultilevel"/>
    <w:tmpl w:val="39B07B68"/>
    <w:lvl w:ilvl="0" w:tplc="9C98E23A">
      <w:start w:val="1"/>
      <w:numFmt w:val="bullet"/>
      <w:pStyle w:val="Einzug1"/>
      <w:lvlText w:val="•"/>
      <w:lvlJc w:val="left"/>
      <w:pPr>
        <w:tabs>
          <w:tab w:val="num" w:pos="360"/>
        </w:tabs>
        <w:ind w:left="170" w:hanging="170"/>
      </w:pPr>
      <w:rPr>
        <w:rFonts w:hAnsi="Arial" w:hint="default"/>
        <w:color w:val="auto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9">
    <w:nsid w:val="49E8038E"/>
    <w:multiLevelType w:val="hybridMultilevel"/>
    <w:tmpl w:val="2FCAE1BE"/>
    <w:lvl w:ilvl="0" w:tplc="9A9CB7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251DA"/>
    <w:multiLevelType w:val="multilevel"/>
    <w:tmpl w:val="3AC6444C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1">
    <w:nsid w:val="4CD83DF9"/>
    <w:multiLevelType w:val="hybridMultilevel"/>
    <w:tmpl w:val="B24C917A"/>
    <w:lvl w:ilvl="0" w:tplc="7E9211B0">
      <w:start w:val="1"/>
      <w:numFmt w:val="bullet"/>
      <w:pStyle w:val="K1ABTUUnterabteilung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DC1B1C"/>
    <w:multiLevelType w:val="multilevel"/>
    <w:tmpl w:val="938A961A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4">
    <w:nsid w:val="7F326723"/>
    <w:multiLevelType w:val="multilevel"/>
    <w:tmpl w:val="144E51E4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5">
    <w:nsid w:val="7F720AC2"/>
    <w:multiLevelType w:val="hybridMultilevel"/>
    <w:tmpl w:val="C246ABA8"/>
    <w:lvl w:ilvl="0" w:tplc="FF38C9DE">
      <w:start w:val="1"/>
      <w:numFmt w:val="bullet"/>
      <w:pStyle w:val="HBABSAbteilung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"/>
  </w:num>
  <w:num w:numId="5">
    <w:abstractNumId w:val="12"/>
  </w:num>
  <w:num w:numId="6">
    <w:abstractNumId w:val="0"/>
  </w:num>
  <w:num w:numId="7">
    <w:abstractNumId w:val="10"/>
  </w:num>
  <w:num w:numId="8">
    <w:abstractNumId w:val="3"/>
  </w:num>
  <w:num w:numId="9">
    <w:abstractNumId w:val="15"/>
  </w:num>
  <w:num w:numId="10">
    <w:abstractNumId w:val="6"/>
  </w:num>
  <w:num w:numId="11">
    <w:abstractNumId w:val="11"/>
  </w:num>
  <w:num w:numId="12">
    <w:abstractNumId w:val="4"/>
  </w:num>
  <w:num w:numId="13">
    <w:abstractNumId w:val="7"/>
  </w:num>
  <w:num w:numId="14">
    <w:abstractNumId w:val="2"/>
  </w:num>
  <w:num w:numId="15">
    <w:abstractNumId w:val="9"/>
  </w:num>
  <w:num w:numId="1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autoHyphenation/>
  <w:consecutiveHyphenLimit w:val="3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okmarkStyle.RecipientFormattedFullAddress" w:val="&lt;empty/&gt;"/>
    <w:docVar w:name="Date.Format.Long" w:val="1. Juli 2015"/>
    <w:docVar w:name="Date.Format.Long.dateValue" w:val="42186"/>
    <w:docVar w:name="OawAttachedTemplate" w:val="Brief nur Departement.owt"/>
    <w:docVar w:name="OawBuiltInDocProps" w:val="&lt;OawBuiltInDocProps&gt;&lt;default profileUID=&quot;0&quot;&gt;&lt;word&gt;&lt;fileName&gt;&lt;/fileName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fileName&gt;&lt;/fileName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bsch"/>
    <w:docVar w:name="OawCreatedWithProjectVersion" w:val="17"/>
    <w:docVar w:name="OawDate.Manual" w:val="&lt;document&gt;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ocProperty name=&quot;Department1.Address1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1.Address2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1.Address3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1.Internet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Internet&quot;/&gt;&lt;/type&gt;&lt;/profile&gt;&lt;/OawDocProperty&gt;_x000d__x0009_&lt;OawDocProperty name=&quot;CustomField.Geschaeft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nr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ontactperson2.Address1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2.Address2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2.Address3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3&quot;/&gt;&lt;/type&gt;&lt;/profile&gt;&lt;/OawDocProperty&gt;_x000d__x0009_&lt;OawDocProperty name=&quot;Contactperson2.Nam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2.Tit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Function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2.Offic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Office&quot;/&gt;&lt;/type&gt;&lt;/profile&gt;&lt;/OawDocProperty&gt;_x000d__x0009_&lt;OawDocProperty name=&quot;Contactperson2.DirectPhon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DirectFax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Mobi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2.EMail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2.Websit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Websit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Department2.Address1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2.Address2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2.Address3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2.Telefon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2.Fax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Fax&quot;/&gt;&lt;/type&gt;&lt;/profile&gt;&lt;/OawDocProperty&gt;_x000d__x0009_&lt;OawDocProperty name=&quot;Department2.Email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Email&quot;/&gt;&lt;/type&gt;&lt;/profile&gt;&lt;/OawDocProperty&gt;_x000d__x0009_&lt;OawDocProperty name=&quot;Department2.Internet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Internet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Function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Function&quot; field=&quot;Function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Footer|Geschaeftsnr|CopyTo&quot;/&gt;&lt;profile type=&quot;default&quot; UID=&quot;&quot; sameAsDefault=&quot;0&quot;&gt;&lt;OawDocProperty name=&quot;CustomField.Enclosures&quot; field=&quot;Enclosures&quot;/&gt;&lt;OawBookmark name=&quot;CustomFieldEnclosures&quot; field=&quot;Enclosures&quot;/&gt;&lt;OawBookmark name=&quot;CustomFieldFooter&quot; field=&quot;Footer&quot;/&gt;&lt;OawDocProperty name=&quot;CustomField.Footer&quot; field=&quot;Footer&quot;/&gt;&lt;OawDocProperty name=&quot;CustomField.Geschaeftsnr&quot; field=&quot;Geschaeftsnr&quot;/&gt;&lt;OawDocProperty name=&quot;CustomField.CopyTo&quot; field=&quot;CopyTo&quot;/&gt;&lt;OawBookmark name=&quot;CustomFieldCopyTo&quot; field=&quot;CopyTo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|Address1|Address2|Address3|Internet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OawDocProperty name=&quot;Department1.Address1&quot; field=&quot;Address1&quot;/&gt;&lt;OawDocProperty name=&quot;Department1.Address2&quot; field=&quot;Address2&quot;/&gt;&lt;OawDocProperty name=&quot;Department1.Address3&quot; field=&quot;Address3&quot;/&gt;&lt;OawDocProperty name=&quot;Department1.Internet&quot; field=&quot;Internet&quot;/&gt;&lt;/profile&gt;&lt;/source&gt;"/>
    <w:docVar w:name="OawDocProp.2012091216424604189373" w:val="&lt;source&gt;&lt;Fields List=&quot;Address1|Address2|Address3|Telefon|Fax|Email|Internet&quot;/&gt;&lt;profile type=&quot;default&quot; UID=&quot;&quot; sameAsDefault=&quot;0&quot;&gt;&lt;OawDocProperty name=&quot;Department2.Address1&quot; field=&quot;Address1&quot;/&gt;&lt;OawDocProperty name=&quot;Department2.Address2&quot; field=&quot;Address2&quot;/&gt;&lt;OawDocProperty name=&quot;Department2.Address3&quot; field=&quot;Address3&quot;/&gt;&lt;OawDocProperty name=&quot;Department2.Telefon&quot; field=&quot;Telefon&quot;/&gt;&lt;OawDocProperty name=&quot;Department2.Fax&quot; field=&quot;Fax&quot;/&gt;&lt;OawDocProperty name=&quot;Department2.Email&quot; field=&quot;Email&quot;/&gt;&lt;OawDocProperty name=&quot;Department2.Internet&quot; field=&quot;Internet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.2012111209211789626980" w:val="&lt;source&gt;&lt;Fields List=&quot;Address1|Address2|Address3|Name|Title|Function|Office|DirectPhone|DirectFax|Mobile|EMail|Website&quot;/&gt;&lt;profile type=&quot;default&quot; UID=&quot;&quot; sameAsDefault=&quot;0&quot;&gt;&lt;OawDocProperty name=&quot;Contactperson2.Address1&quot; field=&quot;Address1&quot;/&gt;&lt;OawDocProperty name=&quot;Contactperson2.Address2&quot; field=&quot;Address2&quot;/&gt;&lt;OawDocProperty name=&quot;Contactperson2.Address3&quot; field=&quot;Address3&quot;/&gt;&lt;OawDocProperty name=&quot;Contactperson2.Name&quot; field=&quot;Name&quot;/&gt;&lt;OawDocProperty name=&quot;Contactperson2.Title&quot; field=&quot;Title&quot;/&gt;&lt;OawDocProperty name=&quot;Contactperson2.Function&quot; field=&quot;Function&quot;/&gt;&lt;OawDocProperty name=&quot;Contactperson2.Office&quot; field=&quot;Office&quot;/&gt;&lt;OawDocProperty name=&quot;Contactperson2.DirectPhone&quot; field=&quot;DirectPhone&quot;/&gt;&lt;OawDocProperty name=&quot;Contactperson2.DirectFax&quot; field=&quot;DirectFax&quot;/&gt;&lt;OawDocProperty name=&quot;Contactperson2.Mobile&quot; field=&quot;Mobile&quot;/&gt;&lt;OawDocProperty name=&quot;Contactperson2.EMail&quot; field=&quot;EMail&quot;/&gt;&lt;OawDocProperty name=&quot;Contactperson2.Website&quot; field=&quot;Website&quot;/&gt;&lt;/profile&gt;&lt;/source&gt;"/>
    <w:docVar w:name="OawDocPropSource" w:val="&lt;DocProps&gt;&lt;DocProp UID=&quot;2012091216321271208736&quot; EntryUID=&quot;2006092210110548021224&quot;&gt;&lt;Field Name=&quot;IDName&quot; Value=&quot;Bau- und Verkehrsdepartement&quot;/&gt;&lt;Field Name=&quot;NominationCanton&quot; Value=&quot;Kanton Basel-Stadt&quot;/&gt;&lt;Field Name=&quot;DepartmentNominationCanton&quot; Value=&quot;Bau- und Verkehrsdepartement des Kantons Basel-Stadt&quot;/&gt;&lt;Field Name=&quot;Telefon&quot; Value=&quot;+41 61 267 91 58&quot;/&gt;&lt;Field Name=&quot;Fax&quot; Value=&quot;+41 61 267 91 50&quot;/&gt;&lt;Field Name=&quot;Email&quot; Value=&quot;bvdgs@bs.ch&quot;/&gt;&lt;Field Name=&quot;City&quot; Value=&quot;Basel&quot;/&gt;&lt;Field Name=&quot;WdA4LogoBlackWhitePortrait&quot; Value=&quot;%Logos%\Wd_A4_Portrait_bw_bsch.2100.490.wmf&quot;/&gt;&lt;Field Name=&quot;Address1&quot; Value=&quot;Münsterplatz 11&quot;/&gt;&lt;Field Name=&quot;Address2&quot; Value=&quot;CH-4001 Basel&quot;/&gt;&lt;Field Name=&quot;Address3&quot; Value=&quot;&quot;/&gt;&lt;Field Name=&quot;Internet&quot; Value=&quot;www.bvd.bs.ch&quot;/&gt;&lt;Field Name=&quot;WdA4LogoBlackWhiteQuer&quot; Value=&quot;%Logos%\Wd_A4_Landscape_bw_bsch.2970.490.wmf&quot;/&gt;&lt;Field Name=&quot;Department&quot; Value=&quot;Bau- und Verkehrsdepartement&quot;/&gt;&lt;Field Name=&quot;Data_UID&quot; Value=&quot;2006092210110548021224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10707574530893735&quot;&gt;&lt;Field Name=&quot;IDName&quot; Value=&quot;Sascha Frei&quot;/&gt;&lt;Field Name=&quot;Name&quot; Value=&quot;Sascha Frei&quot;/&gt;&lt;Field Name=&quot;Title&quot; Value=&quot;&quot;/&gt;&lt;Field Name=&quot;Function&quot; Value=&quot;Leiter Informatik&quot;/&gt;&lt;Field Name=&quot;Unit&quot; Value=&quot;Generalsekretariat&quot;/&gt;&lt;Field Name=&quot;Department&quot; Value=&quot;Finanzen und Informatik&quot;/&gt;&lt;Field Name=&quot;Subdepartment&quot; Value=&quot;Informatik&quot;/&gt;&lt;Field Name=&quot;Office&quot; Value=&quot;&quot;/&gt;&lt;Field Name=&quot;DirectPhone&quot; Value=&quot;+41 61 267 91 06&quot;/&gt;&lt;Field Name=&quot;DirectFax&quot; Value=&quot;&quot;/&gt;&lt;Field Name=&quot;Mobile&quot; Value=&quot;&quot;/&gt;&lt;Field Name=&quot;EMail&quot; Value=&quot;sascha.frei@bs.ch&quot;/&gt;&lt;Field Name=&quot;Address1&quot; Value=&quot;Münsterplatz 11&quot;/&gt;&lt;Field Name=&quot;Address2&quot; Value=&quot;CH-4001 Basel&quot;/&gt;&lt;Field Name=&quot;Website&quot; Value=&quot;www.bvd.bs.ch&quot;/&gt;&lt;Field Name=&quot;Address3&quot; Value=&quot;&quot;/&gt;&lt;Field Name=&quot;Data_UID&quot; Value=&quot;2013010707574530893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Express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Empfänger-Adresse&amp;#xA;Strasse&amp;#xA;4000 Basel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Express%vbCrLf%&amp;lt;/Text&amp;gt;&amp;lt;Text Style=&amp;quot;zOawRecipient&amp;quot;&amp;gt;Empfänger-Adresse&amp;#xA;Strasse&amp;#xA;4000 Basel&amp;lt;/Text&amp;gt;&quot;/&gt;&lt;Field Name=&quot;CompleteAddressImported&quot; Value=&quot;&quot;/&gt;&lt;/DocProp&gt;&lt;DocProp UID=&quot;2004112217333376588294&quot; EntryUID=&quot;2004123010144120300001&quot;&gt;&lt;Field UID=&quot;2012121007400096444393&quot; Name=&quot;Geschaeftsnr&quot; Value=&quot;&amp;lt;Geschäftsnummer&amp;gt;&quot;/&gt;&lt;Field UID=&quot;2004111209284731179378&quot; Name=&quot;Enclosures&quot; Value=&quot;&amp;lt;Beilagen ...&amp;gt;&quot;/&gt;&lt;Field UID=&quot;2012121008044016071407&quot; Name=&quot;CopyTo&quot; Value=&quot;&amp;lt;Kopie an ...&amp;gt;&quot;/&gt;&lt;Field UID=&quot;2004112217261556206966&quot; Name=&quot;Footer&quot; Value=&quot;&amp;lt;Fusszeile auf der 1. Seite&amp;g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15070108301119931560&lt;/UID&gt;&lt;IDName&gt;Empfänger&lt;/IDName&gt;&lt;RecipientActive&gt;-1&lt;/RecipientActive&gt;&lt;RecipientIcon&gt;Contact&lt;/RecipientIcon&gt;&lt;MappingTableLabel/&gt;&lt;MappingTableActive&gt;-1&lt;/MappingTableActive&gt;&lt;DeliveryOption&gt;Express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Empfänger-Adresse_x000d_Strasse_x000d_4000 Basel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DeliveryOption&quot;&amp;gt;Express%vbCrLf%&amp;lt;/Text&amp;gt;&amp;lt;Text Style=&quot;zOawRecipient&quot;&amp;gt;Empfänger-Adresse_x000d_Strasse_x000d_4000 Basel&amp;lt;/Text&amp;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Brief nur Departement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/&gt;_x000d_&lt;Bookmark Name=&quot;CustomFieldCopyTo&quot; Label=&quot;Kopie an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F667C"/>
    <w:rsid w:val="000044E3"/>
    <w:rsid w:val="00006A22"/>
    <w:rsid w:val="000113F2"/>
    <w:rsid w:val="00014F08"/>
    <w:rsid w:val="000163F2"/>
    <w:rsid w:val="00021D7E"/>
    <w:rsid w:val="00023AC8"/>
    <w:rsid w:val="00023B64"/>
    <w:rsid w:val="000260A8"/>
    <w:rsid w:val="000408B0"/>
    <w:rsid w:val="00040FD6"/>
    <w:rsid w:val="00042209"/>
    <w:rsid w:val="0004572C"/>
    <w:rsid w:val="00045C3E"/>
    <w:rsid w:val="00047A48"/>
    <w:rsid w:val="0005055C"/>
    <w:rsid w:val="000519CC"/>
    <w:rsid w:val="00055FA5"/>
    <w:rsid w:val="00057FEB"/>
    <w:rsid w:val="00062C3F"/>
    <w:rsid w:val="0006717A"/>
    <w:rsid w:val="00073AF7"/>
    <w:rsid w:val="00087D33"/>
    <w:rsid w:val="00095971"/>
    <w:rsid w:val="000A223F"/>
    <w:rsid w:val="000A576D"/>
    <w:rsid w:val="000A67FE"/>
    <w:rsid w:val="000A7BE1"/>
    <w:rsid w:val="000B08DF"/>
    <w:rsid w:val="000B3B9B"/>
    <w:rsid w:val="000B45BE"/>
    <w:rsid w:val="000C0339"/>
    <w:rsid w:val="000C29C4"/>
    <w:rsid w:val="000C3719"/>
    <w:rsid w:val="000D232F"/>
    <w:rsid w:val="000D27CE"/>
    <w:rsid w:val="000D3747"/>
    <w:rsid w:val="000D3B36"/>
    <w:rsid w:val="000D6220"/>
    <w:rsid w:val="000D775E"/>
    <w:rsid w:val="000E0B15"/>
    <w:rsid w:val="000E4432"/>
    <w:rsid w:val="000F1B25"/>
    <w:rsid w:val="000F32FD"/>
    <w:rsid w:val="000F3590"/>
    <w:rsid w:val="000F472D"/>
    <w:rsid w:val="000F652C"/>
    <w:rsid w:val="000F79CA"/>
    <w:rsid w:val="000F7BE5"/>
    <w:rsid w:val="00100419"/>
    <w:rsid w:val="00102402"/>
    <w:rsid w:val="00105406"/>
    <w:rsid w:val="00112589"/>
    <w:rsid w:val="00112ACC"/>
    <w:rsid w:val="0011312B"/>
    <w:rsid w:val="001223BF"/>
    <w:rsid w:val="0012358C"/>
    <w:rsid w:val="00123D33"/>
    <w:rsid w:val="0012625C"/>
    <w:rsid w:val="001349C9"/>
    <w:rsid w:val="001357CC"/>
    <w:rsid w:val="00136D92"/>
    <w:rsid w:val="00137978"/>
    <w:rsid w:val="00144C05"/>
    <w:rsid w:val="00145085"/>
    <w:rsid w:val="001454FD"/>
    <w:rsid w:val="001463C3"/>
    <w:rsid w:val="001506A2"/>
    <w:rsid w:val="001543B5"/>
    <w:rsid w:val="001549BD"/>
    <w:rsid w:val="001557E7"/>
    <w:rsid w:val="00166D96"/>
    <w:rsid w:val="00167B9F"/>
    <w:rsid w:val="00167BFB"/>
    <w:rsid w:val="00186D97"/>
    <w:rsid w:val="00192AB8"/>
    <w:rsid w:val="001A0D83"/>
    <w:rsid w:val="001A499F"/>
    <w:rsid w:val="001B05AB"/>
    <w:rsid w:val="001C0EBA"/>
    <w:rsid w:val="001C1171"/>
    <w:rsid w:val="001C6AA3"/>
    <w:rsid w:val="001D6FBC"/>
    <w:rsid w:val="001E0830"/>
    <w:rsid w:val="001E0A99"/>
    <w:rsid w:val="001F22A6"/>
    <w:rsid w:val="001F3322"/>
    <w:rsid w:val="001F5040"/>
    <w:rsid w:val="001F6B41"/>
    <w:rsid w:val="00205781"/>
    <w:rsid w:val="0020699E"/>
    <w:rsid w:val="00213698"/>
    <w:rsid w:val="00220250"/>
    <w:rsid w:val="002235D9"/>
    <w:rsid w:val="0022436B"/>
    <w:rsid w:val="00230000"/>
    <w:rsid w:val="002315B5"/>
    <w:rsid w:val="00234864"/>
    <w:rsid w:val="00236BBC"/>
    <w:rsid w:val="002401D6"/>
    <w:rsid w:val="00242AD0"/>
    <w:rsid w:val="002432A3"/>
    <w:rsid w:val="00243CC0"/>
    <w:rsid w:val="00251C1E"/>
    <w:rsid w:val="00252CAE"/>
    <w:rsid w:val="00253748"/>
    <w:rsid w:val="002571B1"/>
    <w:rsid w:val="002571E9"/>
    <w:rsid w:val="00263100"/>
    <w:rsid w:val="002645DC"/>
    <w:rsid w:val="0026509F"/>
    <w:rsid w:val="002718EE"/>
    <w:rsid w:val="00271915"/>
    <w:rsid w:val="00272FCD"/>
    <w:rsid w:val="00276705"/>
    <w:rsid w:val="00283C2F"/>
    <w:rsid w:val="00286EC2"/>
    <w:rsid w:val="0029221A"/>
    <w:rsid w:val="0029561C"/>
    <w:rsid w:val="002969C4"/>
    <w:rsid w:val="002A0E1F"/>
    <w:rsid w:val="002A291D"/>
    <w:rsid w:val="002A390C"/>
    <w:rsid w:val="002A53C0"/>
    <w:rsid w:val="002A688E"/>
    <w:rsid w:val="002A73F9"/>
    <w:rsid w:val="002A779B"/>
    <w:rsid w:val="002A784B"/>
    <w:rsid w:val="002B0942"/>
    <w:rsid w:val="002B3964"/>
    <w:rsid w:val="002B7C88"/>
    <w:rsid w:val="002C086F"/>
    <w:rsid w:val="002C170A"/>
    <w:rsid w:val="002C76D1"/>
    <w:rsid w:val="002D327A"/>
    <w:rsid w:val="002E0B33"/>
    <w:rsid w:val="002E19AC"/>
    <w:rsid w:val="002E1BD0"/>
    <w:rsid w:val="002E5E7D"/>
    <w:rsid w:val="002F01C4"/>
    <w:rsid w:val="002F6591"/>
    <w:rsid w:val="002F6A27"/>
    <w:rsid w:val="002F7486"/>
    <w:rsid w:val="00303935"/>
    <w:rsid w:val="00304690"/>
    <w:rsid w:val="003060EE"/>
    <w:rsid w:val="0030726F"/>
    <w:rsid w:val="00315936"/>
    <w:rsid w:val="00322D36"/>
    <w:rsid w:val="00322D73"/>
    <w:rsid w:val="00326A43"/>
    <w:rsid w:val="00333D26"/>
    <w:rsid w:val="00334150"/>
    <w:rsid w:val="00335B07"/>
    <w:rsid w:val="00335D92"/>
    <w:rsid w:val="003430C2"/>
    <w:rsid w:val="00345EF6"/>
    <w:rsid w:val="0034658A"/>
    <w:rsid w:val="00346AC7"/>
    <w:rsid w:val="0035497A"/>
    <w:rsid w:val="003555C3"/>
    <w:rsid w:val="00357B7E"/>
    <w:rsid w:val="003709F4"/>
    <w:rsid w:val="003815F6"/>
    <w:rsid w:val="00381ED6"/>
    <w:rsid w:val="003839AC"/>
    <w:rsid w:val="003945C7"/>
    <w:rsid w:val="00396159"/>
    <w:rsid w:val="003A293A"/>
    <w:rsid w:val="003A5C7A"/>
    <w:rsid w:val="003B1054"/>
    <w:rsid w:val="003B277A"/>
    <w:rsid w:val="003B4E71"/>
    <w:rsid w:val="003B4F66"/>
    <w:rsid w:val="003B6EAF"/>
    <w:rsid w:val="003B76F0"/>
    <w:rsid w:val="003D2FD5"/>
    <w:rsid w:val="003D6E7C"/>
    <w:rsid w:val="003D74E1"/>
    <w:rsid w:val="003E0178"/>
    <w:rsid w:val="003E0551"/>
    <w:rsid w:val="003E46AD"/>
    <w:rsid w:val="003E4FDB"/>
    <w:rsid w:val="003E6EFB"/>
    <w:rsid w:val="003E7C25"/>
    <w:rsid w:val="003F032D"/>
    <w:rsid w:val="003F19D4"/>
    <w:rsid w:val="004140F0"/>
    <w:rsid w:val="004173AA"/>
    <w:rsid w:val="00421750"/>
    <w:rsid w:val="00422101"/>
    <w:rsid w:val="0042302E"/>
    <w:rsid w:val="00426724"/>
    <w:rsid w:val="004301A4"/>
    <w:rsid w:val="00431386"/>
    <w:rsid w:val="00432AD3"/>
    <w:rsid w:val="0043661F"/>
    <w:rsid w:val="004370E3"/>
    <w:rsid w:val="00437816"/>
    <w:rsid w:val="0044089B"/>
    <w:rsid w:val="00441490"/>
    <w:rsid w:val="0044419E"/>
    <w:rsid w:val="004465A7"/>
    <w:rsid w:val="004472F7"/>
    <w:rsid w:val="00447D94"/>
    <w:rsid w:val="004564E9"/>
    <w:rsid w:val="0046052E"/>
    <w:rsid w:val="0046113D"/>
    <w:rsid w:val="00467057"/>
    <w:rsid w:val="004672FA"/>
    <w:rsid w:val="00472024"/>
    <w:rsid w:val="004726D3"/>
    <w:rsid w:val="004836C4"/>
    <w:rsid w:val="004857E7"/>
    <w:rsid w:val="00485BEE"/>
    <w:rsid w:val="00486D68"/>
    <w:rsid w:val="00490B86"/>
    <w:rsid w:val="00491358"/>
    <w:rsid w:val="004913B4"/>
    <w:rsid w:val="00493115"/>
    <w:rsid w:val="00493944"/>
    <w:rsid w:val="00494AD2"/>
    <w:rsid w:val="004955B7"/>
    <w:rsid w:val="00496494"/>
    <w:rsid w:val="004A6F67"/>
    <w:rsid w:val="004A7EB5"/>
    <w:rsid w:val="004B3F44"/>
    <w:rsid w:val="004B71C9"/>
    <w:rsid w:val="004C47DD"/>
    <w:rsid w:val="004C6134"/>
    <w:rsid w:val="004C6825"/>
    <w:rsid w:val="004D13C1"/>
    <w:rsid w:val="004D2AF5"/>
    <w:rsid w:val="004D5E23"/>
    <w:rsid w:val="004E1981"/>
    <w:rsid w:val="004E1BCA"/>
    <w:rsid w:val="004E551A"/>
    <w:rsid w:val="004F1436"/>
    <w:rsid w:val="004F3CF0"/>
    <w:rsid w:val="004F4C96"/>
    <w:rsid w:val="004F64CF"/>
    <w:rsid w:val="0050189D"/>
    <w:rsid w:val="00511FB3"/>
    <w:rsid w:val="00516F66"/>
    <w:rsid w:val="0051797F"/>
    <w:rsid w:val="00517B31"/>
    <w:rsid w:val="00524861"/>
    <w:rsid w:val="00525763"/>
    <w:rsid w:val="00534CD8"/>
    <w:rsid w:val="00535EB3"/>
    <w:rsid w:val="00537A6C"/>
    <w:rsid w:val="005452F5"/>
    <w:rsid w:val="00546EEC"/>
    <w:rsid w:val="00547A97"/>
    <w:rsid w:val="0055005A"/>
    <w:rsid w:val="00550F8A"/>
    <w:rsid w:val="00552138"/>
    <w:rsid w:val="005524E0"/>
    <w:rsid w:val="005563D6"/>
    <w:rsid w:val="00557113"/>
    <w:rsid w:val="005629F4"/>
    <w:rsid w:val="005700CD"/>
    <w:rsid w:val="005706EB"/>
    <w:rsid w:val="005738C0"/>
    <w:rsid w:val="00574F56"/>
    <w:rsid w:val="005764B1"/>
    <w:rsid w:val="00581E8F"/>
    <w:rsid w:val="0058269D"/>
    <w:rsid w:val="005908FD"/>
    <w:rsid w:val="005A0435"/>
    <w:rsid w:val="005A1234"/>
    <w:rsid w:val="005A6A7A"/>
    <w:rsid w:val="005B0ADF"/>
    <w:rsid w:val="005B43D6"/>
    <w:rsid w:val="005B5D7F"/>
    <w:rsid w:val="005B66F6"/>
    <w:rsid w:val="005B7E56"/>
    <w:rsid w:val="005C1B96"/>
    <w:rsid w:val="005C2B5F"/>
    <w:rsid w:val="005C453F"/>
    <w:rsid w:val="005C5C93"/>
    <w:rsid w:val="005D2580"/>
    <w:rsid w:val="005E110D"/>
    <w:rsid w:val="005E3A13"/>
    <w:rsid w:val="005E4C41"/>
    <w:rsid w:val="005E6645"/>
    <w:rsid w:val="005E7427"/>
    <w:rsid w:val="005E7E3B"/>
    <w:rsid w:val="005F0494"/>
    <w:rsid w:val="005F0C32"/>
    <w:rsid w:val="005F35CD"/>
    <w:rsid w:val="005F5144"/>
    <w:rsid w:val="005F692D"/>
    <w:rsid w:val="0060057B"/>
    <w:rsid w:val="00606B56"/>
    <w:rsid w:val="00607715"/>
    <w:rsid w:val="00610E8B"/>
    <w:rsid w:val="00623BC7"/>
    <w:rsid w:val="00626314"/>
    <w:rsid w:val="00626ED8"/>
    <w:rsid w:val="00630CD1"/>
    <w:rsid w:val="0063352C"/>
    <w:rsid w:val="00634C2C"/>
    <w:rsid w:val="006443AF"/>
    <w:rsid w:val="00644F1A"/>
    <w:rsid w:val="00651391"/>
    <w:rsid w:val="0065201F"/>
    <w:rsid w:val="00653A66"/>
    <w:rsid w:val="00653E3D"/>
    <w:rsid w:val="00657556"/>
    <w:rsid w:val="006613E1"/>
    <w:rsid w:val="00661D57"/>
    <w:rsid w:val="00665FFA"/>
    <w:rsid w:val="00670ACA"/>
    <w:rsid w:val="00670AEC"/>
    <w:rsid w:val="00670B61"/>
    <w:rsid w:val="00674FBE"/>
    <w:rsid w:val="00675DCA"/>
    <w:rsid w:val="006777FC"/>
    <w:rsid w:val="00681715"/>
    <w:rsid w:val="00681C95"/>
    <w:rsid w:val="00684616"/>
    <w:rsid w:val="00695CDA"/>
    <w:rsid w:val="006A1772"/>
    <w:rsid w:val="006A27FE"/>
    <w:rsid w:val="006A6310"/>
    <w:rsid w:val="006B131C"/>
    <w:rsid w:val="006B1740"/>
    <w:rsid w:val="006B78E2"/>
    <w:rsid w:val="006C274D"/>
    <w:rsid w:val="006C2A88"/>
    <w:rsid w:val="006C3178"/>
    <w:rsid w:val="006C49D0"/>
    <w:rsid w:val="006D166F"/>
    <w:rsid w:val="006D3E7D"/>
    <w:rsid w:val="006D5354"/>
    <w:rsid w:val="006D72BF"/>
    <w:rsid w:val="006E1AE3"/>
    <w:rsid w:val="006E2AE9"/>
    <w:rsid w:val="006E6841"/>
    <w:rsid w:val="006F0AC9"/>
    <w:rsid w:val="006F73E9"/>
    <w:rsid w:val="006F7D64"/>
    <w:rsid w:val="007006E8"/>
    <w:rsid w:val="00701737"/>
    <w:rsid w:val="00705FF0"/>
    <w:rsid w:val="00706CD5"/>
    <w:rsid w:val="00706FA1"/>
    <w:rsid w:val="00707665"/>
    <w:rsid w:val="00710420"/>
    <w:rsid w:val="0071541A"/>
    <w:rsid w:val="0071583E"/>
    <w:rsid w:val="00717853"/>
    <w:rsid w:val="00730FCB"/>
    <w:rsid w:val="00733248"/>
    <w:rsid w:val="0073421B"/>
    <w:rsid w:val="00745A95"/>
    <w:rsid w:val="00746F8D"/>
    <w:rsid w:val="00750E7F"/>
    <w:rsid w:val="00750FFB"/>
    <w:rsid w:val="00751ADA"/>
    <w:rsid w:val="00752D9B"/>
    <w:rsid w:val="00760800"/>
    <w:rsid w:val="007614F6"/>
    <w:rsid w:val="00761E45"/>
    <w:rsid w:val="00764A40"/>
    <w:rsid w:val="007740C9"/>
    <w:rsid w:val="00776179"/>
    <w:rsid w:val="00776C5A"/>
    <w:rsid w:val="00781CFC"/>
    <w:rsid w:val="007828B0"/>
    <w:rsid w:val="007831F5"/>
    <w:rsid w:val="00785E1E"/>
    <w:rsid w:val="00793F3D"/>
    <w:rsid w:val="00795286"/>
    <w:rsid w:val="007A213D"/>
    <w:rsid w:val="007A2952"/>
    <w:rsid w:val="007B372C"/>
    <w:rsid w:val="007B62C1"/>
    <w:rsid w:val="007C071E"/>
    <w:rsid w:val="007C16ED"/>
    <w:rsid w:val="007C2EA3"/>
    <w:rsid w:val="007C4472"/>
    <w:rsid w:val="007C681C"/>
    <w:rsid w:val="007D0D40"/>
    <w:rsid w:val="007D6331"/>
    <w:rsid w:val="007D646B"/>
    <w:rsid w:val="007E0390"/>
    <w:rsid w:val="007E16E6"/>
    <w:rsid w:val="007E2C03"/>
    <w:rsid w:val="007E556F"/>
    <w:rsid w:val="007E5789"/>
    <w:rsid w:val="007E6E65"/>
    <w:rsid w:val="007F259C"/>
    <w:rsid w:val="007F5B43"/>
    <w:rsid w:val="008042B3"/>
    <w:rsid w:val="00806298"/>
    <w:rsid w:val="00810E75"/>
    <w:rsid w:val="00812C1B"/>
    <w:rsid w:val="00812C8E"/>
    <w:rsid w:val="00813825"/>
    <w:rsid w:val="0081690D"/>
    <w:rsid w:val="00823680"/>
    <w:rsid w:val="00823779"/>
    <w:rsid w:val="008306AE"/>
    <w:rsid w:val="00830DAA"/>
    <w:rsid w:val="00833668"/>
    <w:rsid w:val="00846501"/>
    <w:rsid w:val="00847BDD"/>
    <w:rsid w:val="0085142C"/>
    <w:rsid w:val="0085487B"/>
    <w:rsid w:val="00860745"/>
    <w:rsid w:val="008645C3"/>
    <w:rsid w:val="008648C0"/>
    <w:rsid w:val="0087148C"/>
    <w:rsid w:val="00871A9B"/>
    <w:rsid w:val="00872C63"/>
    <w:rsid w:val="0087367A"/>
    <w:rsid w:val="00877075"/>
    <w:rsid w:val="008774A5"/>
    <w:rsid w:val="008808F1"/>
    <w:rsid w:val="00884CAE"/>
    <w:rsid w:val="0089507C"/>
    <w:rsid w:val="008A2039"/>
    <w:rsid w:val="008A3425"/>
    <w:rsid w:val="008A41E8"/>
    <w:rsid w:val="008A4AC6"/>
    <w:rsid w:val="008A4F72"/>
    <w:rsid w:val="008A57E0"/>
    <w:rsid w:val="008B0C14"/>
    <w:rsid w:val="008B241B"/>
    <w:rsid w:val="008C094D"/>
    <w:rsid w:val="008C182E"/>
    <w:rsid w:val="008C23BA"/>
    <w:rsid w:val="008C7A18"/>
    <w:rsid w:val="008D0610"/>
    <w:rsid w:val="008D1813"/>
    <w:rsid w:val="008D3B0D"/>
    <w:rsid w:val="008D5887"/>
    <w:rsid w:val="008D7F69"/>
    <w:rsid w:val="008E3431"/>
    <w:rsid w:val="008E4CD6"/>
    <w:rsid w:val="008F1A91"/>
    <w:rsid w:val="008F29BF"/>
    <w:rsid w:val="008F55EC"/>
    <w:rsid w:val="008F7A2B"/>
    <w:rsid w:val="00901043"/>
    <w:rsid w:val="00903498"/>
    <w:rsid w:val="00904137"/>
    <w:rsid w:val="00905189"/>
    <w:rsid w:val="00915BDD"/>
    <w:rsid w:val="0092198A"/>
    <w:rsid w:val="009465FA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0B1C"/>
    <w:rsid w:val="00961030"/>
    <w:rsid w:val="00961A3B"/>
    <w:rsid w:val="00964DFB"/>
    <w:rsid w:val="00965037"/>
    <w:rsid w:val="0096668F"/>
    <w:rsid w:val="00967350"/>
    <w:rsid w:val="00974134"/>
    <w:rsid w:val="00976D2B"/>
    <w:rsid w:val="00980DDC"/>
    <w:rsid w:val="00982E63"/>
    <w:rsid w:val="00983C29"/>
    <w:rsid w:val="00985471"/>
    <w:rsid w:val="009911E2"/>
    <w:rsid w:val="00995321"/>
    <w:rsid w:val="00995E20"/>
    <w:rsid w:val="00996592"/>
    <w:rsid w:val="009A05F4"/>
    <w:rsid w:val="009A426B"/>
    <w:rsid w:val="009A4A53"/>
    <w:rsid w:val="009B61B4"/>
    <w:rsid w:val="009D0B99"/>
    <w:rsid w:val="009D100B"/>
    <w:rsid w:val="009D48A4"/>
    <w:rsid w:val="009E0E4C"/>
    <w:rsid w:val="009E1B47"/>
    <w:rsid w:val="009E1C7E"/>
    <w:rsid w:val="009E439D"/>
    <w:rsid w:val="009E5C90"/>
    <w:rsid w:val="009E6171"/>
    <w:rsid w:val="009F158F"/>
    <w:rsid w:val="009F2C8E"/>
    <w:rsid w:val="00A02515"/>
    <w:rsid w:val="00A02EF5"/>
    <w:rsid w:val="00A06436"/>
    <w:rsid w:val="00A1168F"/>
    <w:rsid w:val="00A130F0"/>
    <w:rsid w:val="00A141A6"/>
    <w:rsid w:val="00A16ED1"/>
    <w:rsid w:val="00A20E09"/>
    <w:rsid w:val="00A216F8"/>
    <w:rsid w:val="00A2258C"/>
    <w:rsid w:val="00A244B4"/>
    <w:rsid w:val="00A24B83"/>
    <w:rsid w:val="00A259C9"/>
    <w:rsid w:val="00A27C3A"/>
    <w:rsid w:val="00A36539"/>
    <w:rsid w:val="00A375EB"/>
    <w:rsid w:val="00A37ABF"/>
    <w:rsid w:val="00A44108"/>
    <w:rsid w:val="00A4592D"/>
    <w:rsid w:val="00A53E59"/>
    <w:rsid w:val="00A61D27"/>
    <w:rsid w:val="00A62E9C"/>
    <w:rsid w:val="00A743AE"/>
    <w:rsid w:val="00A77B23"/>
    <w:rsid w:val="00A801F6"/>
    <w:rsid w:val="00A808CB"/>
    <w:rsid w:val="00A9379C"/>
    <w:rsid w:val="00A973BA"/>
    <w:rsid w:val="00A976C8"/>
    <w:rsid w:val="00AA1686"/>
    <w:rsid w:val="00AA4E71"/>
    <w:rsid w:val="00AA5639"/>
    <w:rsid w:val="00AA795C"/>
    <w:rsid w:val="00AA7D37"/>
    <w:rsid w:val="00AB1F4E"/>
    <w:rsid w:val="00AB790C"/>
    <w:rsid w:val="00AC40F7"/>
    <w:rsid w:val="00AC61BE"/>
    <w:rsid w:val="00AD6185"/>
    <w:rsid w:val="00AD7920"/>
    <w:rsid w:val="00AD7CDF"/>
    <w:rsid w:val="00AE190A"/>
    <w:rsid w:val="00AE1B37"/>
    <w:rsid w:val="00AE40EB"/>
    <w:rsid w:val="00AE6C6B"/>
    <w:rsid w:val="00AF3958"/>
    <w:rsid w:val="00AF486A"/>
    <w:rsid w:val="00AF4E87"/>
    <w:rsid w:val="00AF5613"/>
    <w:rsid w:val="00AF6160"/>
    <w:rsid w:val="00AF75CA"/>
    <w:rsid w:val="00B013D1"/>
    <w:rsid w:val="00B01926"/>
    <w:rsid w:val="00B0207A"/>
    <w:rsid w:val="00B03FF9"/>
    <w:rsid w:val="00B0709A"/>
    <w:rsid w:val="00B14D97"/>
    <w:rsid w:val="00B211FC"/>
    <w:rsid w:val="00B36A6A"/>
    <w:rsid w:val="00B37F8E"/>
    <w:rsid w:val="00B40A68"/>
    <w:rsid w:val="00B40F06"/>
    <w:rsid w:val="00B419E1"/>
    <w:rsid w:val="00B4432F"/>
    <w:rsid w:val="00B5459E"/>
    <w:rsid w:val="00B5562D"/>
    <w:rsid w:val="00B61C29"/>
    <w:rsid w:val="00B6464D"/>
    <w:rsid w:val="00B75009"/>
    <w:rsid w:val="00B76CA6"/>
    <w:rsid w:val="00B82901"/>
    <w:rsid w:val="00B86F04"/>
    <w:rsid w:val="00B90A84"/>
    <w:rsid w:val="00B926E9"/>
    <w:rsid w:val="00BA654B"/>
    <w:rsid w:val="00BA794E"/>
    <w:rsid w:val="00BA7D0F"/>
    <w:rsid w:val="00BB0D7D"/>
    <w:rsid w:val="00BB50FB"/>
    <w:rsid w:val="00BB66F8"/>
    <w:rsid w:val="00BB70F4"/>
    <w:rsid w:val="00BC0C5A"/>
    <w:rsid w:val="00BC3BEC"/>
    <w:rsid w:val="00BC3FF3"/>
    <w:rsid w:val="00BC5743"/>
    <w:rsid w:val="00BD0EA1"/>
    <w:rsid w:val="00BD3162"/>
    <w:rsid w:val="00BD59DE"/>
    <w:rsid w:val="00BD7E6E"/>
    <w:rsid w:val="00BE4C05"/>
    <w:rsid w:val="00BF1088"/>
    <w:rsid w:val="00BF2667"/>
    <w:rsid w:val="00BF65B1"/>
    <w:rsid w:val="00C041FD"/>
    <w:rsid w:val="00C1235B"/>
    <w:rsid w:val="00C123B7"/>
    <w:rsid w:val="00C158A7"/>
    <w:rsid w:val="00C17021"/>
    <w:rsid w:val="00C20C39"/>
    <w:rsid w:val="00C21974"/>
    <w:rsid w:val="00C337C0"/>
    <w:rsid w:val="00C3449B"/>
    <w:rsid w:val="00C35AF9"/>
    <w:rsid w:val="00C35DF3"/>
    <w:rsid w:val="00C35ECA"/>
    <w:rsid w:val="00C37BBD"/>
    <w:rsid w:val="00C4343A"/>
    <w:rsid w:val="00C457E7"/>
    <w:rsid w:val="00C469DC"/>
    <w:rsid w:val="00C63176"/>
    <w:rsid w:val="00C655A1"/>
    <w:rsid w:val="00C70241"/>
    <w:rsid w:val="00C74BE6"/>
    <w:rsid w:val="00C76AEB"/>
    <w:rsid w:val="00C776FB"/>
    <w:rsid w:val="00C81E35"/>
    <w:rsid w:val="00C87087"/>
    <w:rsid w:val="00C91739"/>
    <w:rsid w:val="00C92DAE"/>
    <w:rsid w:val="00C93BB8"/>
    <w:rsid w:val="00CA0846"/>
    <w:rsid w:val="00CA0B79"/>
    <w:rsid w:val="00CA12CF"/>
    <w:rsid w:val="00CA17CA"/>
    <w:rsid w:val="00CA2082"/>
    <w:rsid w:val="00CA783B"/>
    <w:rsid w:val="00CB24AA"/>
    <w:rsid w:val="00CB30D5"/>
    <w:rsid w:val="00CB45F9"/>
    <w:rsid w:val="00CB50F9"/>
    <w:rsid w:val="00CB65C4"/>
    <w:rsid w:val="00CC1A82"/>
    <w:rsid w:val="00CC6072"/>
    <w:rsid w:val="00CD59E0"/>
    <w:rsid w:val="00CE15AF"/>
    <w:rsid w:val="00CE2724"/>
    <w:rsid w:val="00CE7BAF"/>
    <w:rsid w:val="00CF0FAE"/>
    <w:rsid w:val="00CF6E12"/>
    <w:rsid w:val="00CF7611"/>
    <w:rsid w:val="00D00A96"/>
    <w:rsid w:val="00D05614"/>
    <w:rsid w:val="00D07EA9"/>
    <w:rsid w:val="00D13EA0"/>
    <w:rsid w:val="00D16136"/>
    <w:rsid w:val="00D17A0C"/>
    <w:rsid w:val="00D25F5A"/>
    <w:rsid w:val="00D3043F"/>
    <w:rsid w:val="00D30560"/>
    <w:rsid w:val="00D31DAF"/>
    <w:rsid w:val="00D31DFD"/>
    <w:rsid w:val="00D3284B"/>
    <w:rsid w:val="00D367FD"/>
    <w:rsid w:val="00D40762"/>
    <w:rsid w:val="00D413EB"/>
    <w:rsid w:val="00D514E7"/>
    <w:rsid w:val="00D53F1D"/>
    <w:rsid w:val="00D55D19"/>
    <w:rsid w:val="00D60C26"/>
    <w:rsid w:val="00D626B2"/>
    <w:rsid w:val="00D71717"/>
    <w:rsid w:val="00D76F9F"/>
    <w:rsid w:val="00D81FD8"/>
    <w:rsid w:val="00D82B17"/>
    <w:rsid w:val="00D865AA"/>
    <w:rsid w:val="00D8672F"/>
    <w:rsid w:val="00D86C4F"/>
    <w:rsid w:val="00D86D21"/>
    <w:rsid w:val="00D91FA0"/>
    <w:rsid w:val="00D93665"/>
    <w:rsid w:val="00D93F9B"/>
    <w:rsid w:val="00DA0B27"/>
    <w:rsid w:val="00DA12A0"/>
    <w:rsid w:val="00DA15EA"/>
    <w:rsid w:val="00DA60EA"/>
    <w:rsid w:val="00DA67E0"/>
    <w:rsid w:val="00DB1ABF"/>
    <w:rsid w:val="00DB2E3F"/>
    <w:rsid w:val="00DB45F3"/>
    <w:rsid w:val="00DB5277"/>
    <w:rsid w:val="00DB74C8"/>
    <w:rsid w:val="00DC062E"/>
    <w:rsid w:val="00DC413C"/>
    <w:rsid w:val="00DE0AC1"/>
    <w:rsid w:val="00DE16B8"/>
    <w:rsid w:val="00DE409C"/>
    <w:rsid w:val="00DE787B"/>
    <w:rsid w:val="00DF2EA5"/>
    <w:rsid w:val="00DF3DE7"/>
    <w:rsid w:val="00DF4472"/>
    <w:rsid w:val="00DF59CC"/>
    <w:rsid w:val="00DF7379"/>
    <w:rsid w:val="00E0021F"/>
    <w:rsid w:val="00E00554"/>
    <w:rsid w:val="00E00A1D"/>
    <w:rsid w:val="00E010C3"/>
    <w:rsid w:val="00E05AF7"/>
    <w:rsid w:val="00E05CDE"/>
    <w:rsid w:val="00E12F6E"/>
    <w:rsid w:val="00E1680B"/>
    <w:rsid w:val="00E21C66"/>
    <w:rsid w:val="00E37288"/>
    <w:rsid w:val="00E3780B"/>
    <w:rsid w:val="00E41BCD"/>
    <w:rsid w:val="00E41C88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1F72"/>
    <w:rsid w:val="00E837B9"/>
    <w:rsid w:val="00E9334D"/>
    <w:rsid w:val="00E95C81"/>
    <w:rsid w:val="00EA4A04"/>
    <w:rsid w:val="00EA6F10"/>
    <w:rsid w:val="00EB0D2F"/>
    <w:rsid w:val="00EB1826"/>
    <w:rsid w:val="00EB7AC1"/>
    <w:rsid w:val="00EB7B09"/>
    <w:rsid w:val="00EC0149"/>
    <w:rsid w:val="00EC1E71"/>
    <w:rsid w:val="00EC648C"/>
    <w:rsid w:val="00ED1BC1"/>
    <w:rsid w:val="00ED1FBA"/>
    <w:rsid w:val="00ED41F4"/>
    <w:rsid w:val="00EE3CA4"/>
    <w:rsid w:val="00EE798E"/>
    <w:rsid w:val="00EF667C"/>
    <w:rsid w:val="00F00529"/>
    <w:rsid w:val="00F00D4E"/>
    <w:rsid w:val="00F064FD"/>
    <w:rsid w:val="00F06F98"/>
    <w:rsid w:val="00F107C4"/>
    <w:rsid w:val="00F126AD"/>
    <w:rsid w:val="00F15BF7"/>
    <w:rsid w:val="00F15F2B"/>
    <w:rsid w:val="00F16C53"/>
    <w:rsid w:val="00F21D90"/>
    <w:rsid w:val="00F253F3"/>
    <w:rsid w:val="00F303CF"/>
    <w:rsid w:val="00F30A73"/>
    <w:rsid w:val="00F31082"/>
    <w:rsid w:val="00F3125E"/>
    <w:rsid w:val="00F32D9E"/>
    <w:rsid w:val="00F32EE1"/>
    <w:rsid w:val="00F3329B"/>
    <w:rsid w:val="00F40947"/>
    <w:rsid w:val="00F43F3C"/>
    <w:rsid w:val="00F45011"/>
    <w:rsid w:val="00F51D27"/>
    <w:rsid w:val="00F52B38"/>
    <w:rsid w:val="00F544D7"/>
    <w:rsid w:val="00F55B18"/>
    <w:rsid w:val="00F62138"/>
    <w:rsid w:val="00F62297"/>
    <w:rsid w:val="00F643A0"/>
    <w:rsid w:val="00F737F5"/>
    <w:rsid w:val="00F73832"/>
    <w:rsid w:val="00F74D2B"/>
    <w:rsid w:val="00F7753A"/>
    <w:rsid w:val="00F8186E"/>
    <w:rsid w:val="00F8592D"/>
    <w:rsid w:val="00F87883"/>
    <w:rsid w:val="00F90E92"/>
    <w:rsid w:val="00F93B28"/>
    <w:rsid w:val="00F94D3A"/>
    <w:rsid w:val="00F97AB0"/>
    <w:rsid w:val="00FA0305"/>
    <w:rsid w:val="00FA43E0"/>
    <w:rsid w:val="00FA456D"/>
    <w:rsid w:val="00FB0973"/>
    <w:rsid w:val="00FB2A3F"/>
    <w:rsid w:val="00FB46E9"/>
    <w:rsid w:val="00FB61E3"/>
    <w:rsid w:val="00FC4092"/>
    <w:rsid w:val="00FC49CE"/>
    <w:rsid w:val="00FE3D8A"/>
    <w:rsid w:val="00FE77AC"/>
    <w:rsid w:val="00FF0685"/>
    <w:rsid w:val="00FF28D1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qFormat="1"/>
    <w:lsdException w:name="Title" w:qFormat="1"/>
    <w:lsdException w:name="Subtitle" w:qFormat="1"/>
    <w:lsdException w:name="Hyperlink" w:uiPriority="99"/>
    <w:lsdException w:name="Strong" w:qFormat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F667C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D232F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0D232F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D232F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D232F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0D232F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0D232F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D232F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0D232F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0D232F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aliases w:val="Fusszeile"/>
    <w:basedOn w:val="Standard"/>
    <w:qFormat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6D3E7D"/>
    <w:pPr>
      <w:tabs>
        <w:tab w:val="left" w:pos="709"/>
        <w:tab w:val="right" w:leader="dot" w:pos="9515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6D3E7D"/>
    <w:pPr>
      <w:tabs>
        <w:tab w:val="left" w:pos="709"/>
        <w:tab w:val="right" w:leader="dot" w:pos="9514"/>
      </w:tabs>
      <w:spacing w:before="60"/>
    </w:pPr>
  </w:style>
  <w:style w:type="paragraph" w:styleId="Verzeichnis3">
    <w:name w:val="toc 3"/>
    <w:basedOn w:val="Standard"/>
    <w:next w:val="Standard"/>
    <w:autoRedefine/>
    <w:uiPriority w:val="39"/>
    <w:rsid w:val="006D3E7D"/>
    <w:pPr>
      <w:tabs>
        <w:tab w:val="left" w:pos="709"/>
        <w:tab w:val="right" w:leader="dot" w:pos="9515"/>
      </w:tabs>
    </w:p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6D3E7D"/>
    <w:pPr>
      <w:tabs>
        <w:tab w:val="left" w:pos="709"/>
        <w:tab w:val="right" w:leader="dot" w:pos="9514"/>
      </w:tabs>
    </w:pPr>
  </w:style>
  <w:style w:type="paragraph" w:styleId="Verzeichnis5">
    <w:name w:val="toc 5"/>
    <w:basedOn w:val="Standard"/>
    <w:next w:val="Standard"/>
    <w:autoRedefine/>
    <w:rsid w:val="006D3E7D"/>
    <w:pPr>
      <w:tabs>
        <w:tab w:val="left" w:pos="709"/>
        <w:tab w:val="right" w:leader="dot" w:pos="9514"/>
      </w:tabs>
    </w:pPr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Betreff">
    <w:name w:val="Betreff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basedOn w:val="Absatz-Standardschriftart"/>
    <w:link w:val="AbsenderdatenTab"/>
    <w:locked/>
    <w:rsid w:val="004D13C1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aliases w:val="Grussformel"/>
    <w:basedOn w:val="Standard"/>
    <w:rsid w:val="000163F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0163F2"/>
  </w:style>
  <w:style w:type="character" w:styleId="Hervorhebung">
    <w:name w:val="Emphasis"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5A6A7A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AA795C"/>
  </w:style>
  <w:style w:type="paragraph" w:customStyle="1" w:styleId="ListWithBullets">
    <w:name w:val="ListWithBullets"/>
    <w:basedOn w:val="ListWithSymbols"/>
    <w:rsid w:val="005A6A7A"/>
    <w:pPr>
      <w:numPr>
        <w:numId w:val="2"/>
      </w:numPr>
    </w:pPr>
  </w:style>
  <w:style w:type="paragraph" w:customStyle="1" w:styleId="HBABSAbteilung">
    <w:name w:val="HBABSAbteilung"/>
    <w:basedOn w:val="Standard"/>
    <w:link w:val="HBABSAbteilungZchn"/>
    <w:rsid w:val="00095971"/>
    <w:pPr>
      <w:numPr>
        <w:numId w:val="9"/>
      </w:numPr>
      <w:tabs>
        <w:tab w:val="left" w:pos="284"/>
      </w:tabs>
      <w:adjustRightInd/>
      <w:snapToGrid/>
      <w:ind w:left="0" w:firstLine="0"/>
    </w:pPr>
    <w:rPr>
      <w:rFonts w:ascii="Frutiger 45 Light" w:hAnsi="Frutiger 45 Light"/>
      <w:sz w:val="20"/>
      <w:lang w:eastAsia="de-DE"/>
    </w:rPr>
  </w:style>
  <w:style w:type="character" w:customStyle="1" w:styleId="HBABSAbteilungZchn">
    <w:name w:val="HBABSAbteilung Zchn"/>
    <w:basedOn w:val="Absatz-Standardschriftart"/>
    <w:link w:val="HBABSAbteilung"/>
    <w:rsid w:val="00095971"/>
    <w:rPr>
      <w:rFonts w:ascii="Frutiger 45 Light" w:hAnsi="Frutiger 45 Light"/>
      <w:szCs w:val="24"/>
      <w:lang w:eastAsia="de-DE"/>
    </w:rPr>
  </w:style>
  <w:style w:type="paragraph" w:customStyle="1" w:styleId="K1BVD">
    <w:name w:val="K1 BVD"/>
    <w:basedOn w:val="Standard"/>
    <w:link w:val="K1BVDZchn"/>
    <w:rsid w:val="007B372C"/>
    <w:pPr>
      <w:adjustRightInd/>
      <w:snapToGrid/>
    </w:pPr>
    <w:rPr>
      <w:rFonts w:eastAsiaTheme="minorHAnsi" w:cs="Arial"/>
      <w:sz w:val="16"/>
      <w:szCs w:val="16"/>
      <w:lang w:eastAsia="en-US"/>
    </w:rPr>
  </w:style>
  <w:style w:type="character" w:customStyle="1" w:styleId="K1BVDZchn">
    <w:name w:val="K1 BVD Zchn"/>
    <w:basedOn w:val="Absatz-Standardschriftart"/>
    <w:link w:val="K1BVD"/>
    <w:rsid w:val="007B372C"/>
    <w:rPr>
      <w:rFonts w:ascii="Arial" w:eastAsiaTheme="minorHAnsi" w:hAnsi="Arial" w:cs="Arial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rsid w:val="007D0D40"/>
    <w:pPr>
      <w:numPr>
        <w:numId w:val="12"/>
      </w:numPr>
      <w:contextualSpacing/>
    </w:pPr>
  </w:style>
  <w:style w:type="paragraph" w:customStyle="1" w:styleId="Befrderungsmerkmal">
    <w:name w:val="Beförderungsmerkmal"/>
    <w:basedOn w:val="Standard"/>
    <w:rsid w:val="00C655A1"/>
    <w:rPr>
      <w:b/>
    </w:rPr>
  </w:style>
  <w:style w:type="paragraph" w:customStyle="1" w:styleId="EmpfngerAdresse">
    <w:name w:val="EmpfängerAdresse"/>
    <w:basedOn w:val="Standard"/>
    <w:rsid w:val="00653E3D"/>
  </w:style>
  <w:style w:type="paragraph" w:customStyle="1" w:styleId="K1DSTDienststelle">
    <w:name w:val="K1 DST (Dienststelle)"/>
    <w:basedOn w:val="Standard"/>
    <w:qFormat/>
    <w:rsid w:val="00AD7920"/>
    <w:rPr>
      <w:rFonts w:cs="Arial"/>
      <w:b/>
      <w:position w:val="6"/>
    </w:rPr>
  </w:style>
  <w:style w:type="paragraph" w:customStyle="1" w:styleId="K1ABT1AbteilungmitUnterabteilung">
    <w:name w:val="K1 ABT1 (Abteilung mit Unterabteilung)"/>
    <w:basedOn w:val="Standard"/>
    <w:next w:val="K1ABTUUnterabteilung"/>
    <w:qFormat/>
    <w:rsid w:val="004C6825"/>
    <w:pPr>
      <w:numPr>
        <w:numId w:val="10"/>
      </w:numPr>
      <w:tabs>
        <w:tab w:val="left" w:pos="198"/>
      </w:tabs>
      <w:spacing w:after="100"/>
      <w:ind w:left="357" w:hanging="357"/>
    </w:pPr>
    <w:rPr>
      <w:rFonts w:cs="Arial"/>
      <w:sz w:val="16"/>
      <w:szCs w:val="16"/>
    </w:rPr>
  </w:style>
  <w:style w:type="paragraph" w:customStyle="1" w:styleId="K1ABTUUnterabteilung">
    <w:name w:val="K1 ABTU (Unterabteilung)"/>
    <w:basedOn w:val="Standard"/>
    <w:next w:val="Standard"/>
    <w:rsid w:val="00102402"/>
    <w:pPr>
      <w:numPr>
        <w:numId w:val="11"/>
      </w:numPr>
      <w:tabs>
        <w:tab w:val="left" w:pos="198"/>
      </w:tabs>
      <w:ind w:left="0" w:firstLine="0"/>
    </w:pPr>
    <w:rPr>
      <w:rFonts w:cs="Arial"/>
      <w:b/>
      <w:sz w:val="16"/>
      <w:szCs w:val="16"/>
    </w:rPr>
  </w:style>
  <w:style w:type="paragraph" w:customStyle="1" w:styleId="AbsenderAdresse">
    <w:name w:val="AbsenderAdresse"/>
    <w:basedOn w:val="Standard"/>
    <w:rsid w:val="005452F5"/>
    <w:pPr>
      <w:tabs>
        <w:tab w:val="left" w:pos="851"/>
      </w:tabs>
      <w:adjustRightInd/>
      <w:snapToGrid/>
    </w:pPr>
    <w:rPr>
      <w:sz w:val="18"/>
    </w:rPr>
  </w:style>
  <w:style w:type="paragraph" w:customStyle="1" w:styleId="OrtDatum">
    <w:name w:val="OrtDatum"/>
    <w:basedOn w:val="Standard"/>
    <w:rsid w:val="000D3B36"/>
  </w:style>
  <w:style w:type="paragraph" w:customStyle="1" w:styleId="Geschftsnummer">
    <w:name w:val="Geschäftsnummer"/>
    <w:basedOn w:val="Standard"/>
    <w:rsid w:val="000D3B36"/>
  </w:style>
  <w:style w:type="paragraph" w:customStyle="1" w:styleId="Dokumenttext">
    <w:name w:val="Dokumenttext"/>
    <w:basedOn w:val="Standard"/>
    <w:qFormat/>
    <w:rsid w:val="000D3B36"/>
  </w:style>
  <w:style w:type="paragraph" w:customStyle="1" w:styleId="BeilageTitel">
    <w:name w:val="BeilageTitel"/>
    <w:basedOn w:val="Standard"/>
    <w:rsid w:val="00FF28D1"/>
    <w:rPr>
      <w:b/>
      <w:szCs w:val="22"/>
    </w:rPr>
  </w:style>
  <w:style w:type="paragraph" w:customStyle="1" w:styleId="BeilageText">
    <w:name w:val="BeilageText"/>
    <w:basedOn w:val="Standard"/>
    <w:rsid w:val="00FF28D1"/>
    <w:rPr>
      <w:szCs w:val="22"/>
    </w:rPr>
  </w:style>
  <w:style w:type="paragraph" w:customStyle="1" w:styleId="KopieTitel">
    <w:name w:val="KopieTitel"/>
    <w:basedOn w:val="Standard"/>
    <w:rsid w:val="00FF28D1"/>
    <w:rPr>
      <w:b/>
      <w:szCs w:val="22"/>
    </w:rPr>
  </w:style>
  <w:style w:type="paragraph" w:customStyle="1" w:styleId="KopieText">
    <w:name w:val="KopieText"/>
    <w:basedOn w:val="Standard"/>
    <w:rsid w:val="00FF28D1"/>
    <w:rPr>
      <w:szCs w:val="22"/>
    </w:rPr>
  </w:style>
  <w:style w:type="paragraph" w:customStyle="1" w:styleId="KnBVD">
    <w:name w:val="Kn BVD"/>
    <w:basedOn w:val="Standard"/>
    <w:rsid w:val="000D775E"/>
    <w:rPr>
      <w:sz w:val="16"/>
    </w:rPr>
  </w:style>
  <w:style w:type="paragraph" w:customStyle="1" w:styleId="KnDSTDienststelle">
    <w:name w:val="Kn DST (Dienststelle)"/>
    <w:basedOn w:val="Kopfzeile1Folgeseite"/>
    <w:qFormat/>
    <w:rsid w:val="000D775E"/>
    <w:rPr>
      <w:b/>
    </w:rPr>
  </w:style>
  <w:style w:type="paragraph" w:styleId="KeinLeerraum">
    <w:name w:val="No Spacing"/>
    <w:uiPriority w:val="1"/>
    <w:rsid w:val="00167B9F"/>
    <w:pPr>
      <w:adjustRightInd w:val="0"/>
      <w:snapToGrid w:val="0"/>
    </w:pPr>
    <w:rPr>
      <w:rFonts w:ascii="Arial" w:hAnsi="Arial"/>
      <w:sz w:val="22"/>
      <w:szCs w:val="24"/>
    </w:rPr>
  </w:style>
  <w:style w:type="character" w:styleId="SchwacheHervorhebung">
    <w:name w:val="Subtle Emphasis"/>
    <w:basedOn w:val="Absatz-Standardschriftart"/>
    <w:uiPriority w:val="19"/>
    <w:rsid w:val="00167B9F"/>
    <w:rPr>
      <w:i/>
      <w:iCs/>
      <w:color w:val="808080" w:themeColor="text1" w:themeTint="7F"/>
    </w:rPr>
  </w:style>
  <w:style w:type="paragraph" w:styleId="Zitat">
    <w:name w:val="Quote"/>
    <w:basedOn w:val="Standard"/>
    <w:next w:val="Standard"/>
    <w:link w:val="ZitatZchn"/>
    <w:uiPriority w:val="29"/>
    <w:rsid w:val="00167B9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67B9F"/>
    <w:rPr>
      <w:rFonts w:ascii="Arial" w:hAnsi="Arial"/>
      <w:i/>
      <w:iCs/>
      <w:color w:val="000000" w:themeColor="text1"/>
      <w:sz w:val="22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67B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7B9F"/>
    <w:rPr>
      <w:rFonts w:ascii="Arial" w:hAnsi="Arial"/>
      <w:b/>
      <w:bCs/>
      <w:i/>
      <w:iCs/>
      <w:color w:val="4F81BD" w:themeColor="accent1"/>
      <w:sz w:val="22"/>
      <w:szCs w:val="24"/>
    </w:rPr>
  </w:style>
  <w:style w:type="character" w:styleId="IntensiveHervorhebung">
    <w:name w:val="Intense Emphasis"/>
    <w:basedOn w:val="Absatz-Standardschriftart"/>
    <w:uiPriority w:val="21"/>
    <w:rsid w:val="002F748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2F748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2F748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2F7486"/>
    <w:rPr>
      <w:b/>
      <w:bCs/>
      <w:smallCaps/>
      <w:spacing w:val="5"/>
    </w:rPr>
  </w:style>
  <w:style w:type="paragraph" w:customStyle="1" w:styleId="K1ABT2AbteilungohneUnterabteilung">
    <w:name w:val="K1 ABT2 (Abteilung ohne Unterabteilung)"/>
    <w:basedOn w:val="K1ABTUUnterabteilung"/>
    <w:next w:val="Standard"/>
    <w:qFormat/>
    <w:rsid w:val="000113F2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303CF"/>
    <w:pPr>
      <w:numPr>
        <w:numId w:val="0"/>
      </w:numPr>
      <w:adjustRightInd/>
      <w:snapToGrid/>
      <w:outlineLvl w:val="9"/>
    </w:pPr>
    <w:rPr>
      <w:rFonts w:eastAsiaTheme="majorEastAsia" w:cstheme="majorBidi"/>
      <w:snapToGrid/>
      <w:color w:val="000000" w:themeColor="text1"/>
      <w:szCs w:val="28"/>
      <w:lang w:val="de-DE"/>
    </w:rPr>
  </w:style>
  <w:style w:type="paragraph" w:customStyle="1" w:styleId="Einzug1">
    <w:name w:val="Einzug 1"/>
    <w:basedOn w:val="Standard"/>
    <w:rsid w:val="00EF667C"/>
    <w:pPr>
      <w:numPr>
        <w:numId w:val="13"/>
      </w:numPr>
      <w:tabs>
        <w:tab w:val="left" w:pos="170"/>
      </w:tabs>
      <w:adjustRightInd/>
      <w:snapToGrid/>
      <w:spacing w:line="312" w:lineRule="auto"/>
      <w:jc w:val="both"/>
    </w:pPr>
    <w:rPr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qFormat="1"/>
    <w:lsdException w:name="Title" w:qFormat="1"/>
    <w:lsdException w:name="Subtitle" w:qFormat="1"/>
    <w:lsdException w:name="Hyperlink" w:uiPriority="99"/>
    <w:lsdException w:name="Strong" w:qFormat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F667C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D232F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0D232F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D232F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D232F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0D232F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0D232F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D232F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0D232F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0D232F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aliases w:val="Fusszeile"/>
    <w:basedOn w:val="Standard"/>
    <w:qFormat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6D3E7D"/>
    <w:pPr>
      <w:tabs>
        <w:tab w:val="left" w:pos="709"/>
        <w:tab w:val="right" w:leader="dot" w:pos="9515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6D3E7D"/>
    <w:pPr>
      <w:tabs>
        <w:tab w:val="left" w:pos="709"/>
        <w:tab w:val="right" w:leader="dot" w:pos="9514"/>
      </w:tabs>
      <w:spacing w:before="60"/>
    </w:pPr>
  </w:style>
  <w:style w:type="paragraph" w:styleId="Verzeichnis3">
    <w:name w:val="toc 3"/>
    <w:basedOn w:val="Standard"/>
    <w:next w:val="Standard"/>
    <w:autoRedefine/>
    <w:uiPriority w:val="39"/>
    <w:rsid w:val="006D3E7D"/>
    <w:pPr>
      <w:tabs>
        <w:tab w:val="left" w:pos="709"/>
        <w:tab w:val="right" w:leader="dot" w:pos="9515"/>
      </w:tabs>
    </w:p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6D3E7D"/>
    <w:pPr>
      <w:tabs>
        <w:tab w:val="left" w:pos="709"/>
        <w:tab w:val="right" w:leader="dot" w:pos="9514"/>
      </w:tabs>
    </w:pPr>
  </w:style>
  <w:style w:type="paragraph" w:styleId="Verzeichnis5">
    <w:name w:val="toc 5"/>
    <w:basedOn w:val="Standard"/>
    <w:next w:val="Standard"/>
    <w:autoRedefine/>
    <w:rsid w:val="006D3E7D"/>
    <w:pPr>
      <w:tabs>
        <w:tab w:val="left" w:pos="709"/>
        <w:tab w:val="right" w:leader="dot" w:pos="9514"/>
      </w:tabs>
    </w:pPr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Betreff">
    <w:name w:val="Betreff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basedOn w:val="Absatz-Standardschriftart"/>
    <w:link w:val="AbsenderdatenTab"/>
    <w:locked/>
    <w:rsid w:val="004D13C1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aliases w:val="Grussformel"/>
    <w:basedOn w:val="Standard"/>
    <w:rsid w:val="000163F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0163F2"/>
  </w:style>
  <w:style w:type="character" w:styleId="Hervorhebung">
    <w:name w:val="Emphasis"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5A6A7A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AA795C"/>
  </w:style>
  <w:style w:type="paragraph" w:customStyle="1" w:styleId="ListWithBullets">
    <w:name w:val="ListWithBullets"/>
    <w:basedOn w:val="ListWithSymbols"/>
    <w:rsid w:val="005A6A7A"/>
    <w:pPr>
      <w:numPr>
        <w:numId w:val="2"/>
      </w:numPr>
    </w:pPr>
  </w:style>
  <w:style w:type="paragraph" w:customStyle="1" w:styleId="HBABSAbteilung">
    <w:name w:val="HBABSAbteilung"/>
    <w:basedOn w:val="Standard"/>
    <w:link w:val="HBABSAbteilungZchn"/>
    <w:rsid w:val="00095971"/>
    <w:pPr>
      <w:numPr>
        <w:numId w:val="9"/>
      </w:numPr>
      <w:tabs>
        <w:tab w:val="left" w:pos="284"/>
      </w:tabs>
      <w:adjustRightInd/>
      <w:snapToGrid/>
      <w:ind w:left="0" w:firstLine="0"/>
    </w:pPr>
    <w:rPr>
      <w:rFonts w:ascii="Frutiger 45 Light" w:hAnsi="Frutiger 45 Light"/>
      <w:sz w:val="20"/>
      <w:lang w:eastAsia="de-DE"/>
    </w:rPr>
  </w:style>
  <w:style w:type="character" w:customStyle="1" w:styleId="HBABSAbteilungZchn">
    <w:name w:val="HBABSAbteilung Zchn"/>
    <w:basedOn w:val="Absatz-Standardschriftart"/>
    <w:link w:val="HBABSAbteilung"/>
    <w:rsid w:val="00095971"/>
    <w:rPr>
      <w:rFonts w:ascii="Frutiger 45 Light" w:hAnsi="Frutiger 45 Light"/>
      <w:szCs w:val="24"/>
      <w:lang w:eastAsia="de-DE"/>
    </w:rPr>
  </w:style>
  <w:style w:type="paragraph" w:customStyle="1" w:styleId="K1BVD">
    <w:name w:val="K1 BVD"/>
    <w:basedOn w:val="Standard"/>
    <w:link w:val="K1BVDZchn"/>
    <w:rsid w:val="007B372C"/>
    <w:pPr>
      <w:adjustRightInd/>
      <w:snapToGrid/>
    </w:pPr>
    <w:rPr>
      <w:rFonts w:eastAsiaTheme="minorHAnsi" w:cs="Arial"/>
      <w:sz w:val="16"/>
      <w:szCs w:val="16"/>
      <w:lang w:eastAsia="en-US"/>
    </w:rPr>
  </w:style>
  <w:style w:type="character" w:customStyle="1" w:styleId="K1BVDZchn">
    <w:name w:val="K1 BVD Zchn"/>
    <w:basedOn w:val="Absatz-Standardschriftart"/>
    <w:link w:val="K1BVD"/>
    <w:rsid w:val="007B372C"/>
    <w:rPr>
      <w:rFonts w:ascii="Arial" w:eastAsiaTheme="minorHAnsi" w:hAnsi="Arial" w:cs="Arial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rsid w:val="007D0D40"/>
    <w:pPr>
      <w:numPr>
        <w:numId w:val="12"/>
      </w:numPr>
      <w:contextualSpacing/>
    </w:pPr>
  </w:style>
  <w:style w:type="paragraph" w:customStyle="1" w:styleId="Befrderungsmerkmal">
    <w:name w:val="Beförderungsmerkmal"/>
    <w:basedOn w:val="Standard"/>
    <w:rsid w:val="00C655A1"/>
    <w:rPr>
      <w:b/>
    </w:rPr>
  </w:style>
  <w:style w:type="paragraph" w:customStyle="1" w:styleId="EmpfngerAdresse">
    <w:name w:val="EmpfängerAdresse"/>
    <w:basedOn w:val="Standard"/>
    <w:rsid w:val="00653E3D"/>
  </w:style>
  <w:style w:type="paragraph" w:customStyle="1" w:styleId="K1DSTDienststelle">
    <w:name w:val="K1 DST (Dienststelle)"/>
    <w:basedOn w:val="Standard"/>
    <w:qFormat/>
    <w:rsid w:val="00AD7920"/>
    <w:rPr>
      <w:rFonts w:cs="Arial"/>
      <w:b/>
      <w:position w:val="6"/>
    </w:rPr>
  </w:style>
  <w:style w:type="paragraph" w:customStyle="1" w:styleId="K1ABT1AbteilungmitUnterabteilung">
    <w:name w:val="K1 ABT1 (Abteilung mit Unterabteilung)"/>
    <w:basedOn w:val="Standard"/>
    <w:next w:val="K1ABTUUnterabteilung"/>
    <w:qFormat/>
    <w:rsid w:val="004C6825"/>
    <w:pPr>
      <w:numPr>
        <w:numId w:val="10"/>
      </w:numPr>
      <w:tabs>
        <w:tab w:val="left" w:pos="198"/>
      </w:tabs>
      <w:spacing w:after="100"/>
      <w:ind w:left="357" w:hanging="357"/>
    </w:pPr>
    <w:rPr>
      <w:rFonts w:cs="Arial"/>
      <w:sz w:val="16"/>
      <w:szCs w:val="16"/>
    </w:rPr>
  </w:style>
  <w:style w:type="paragraph" w:customStyle="1" w:styleId="K1ABTUUnterabteilung">
    <w:name w:val="K1 ABTU (Unterabteilung)"/>
    <w:basedOn w:val="Standard"/>
    <w:next w:val="Standard"/>
    <w:rsid w:val="00102402"/>
    <w:pPr>
      <w:numPr>
        <w:numId w:val="11"/>
      </w:numPr>
      <w:tabs>
        <w:tab w:val="left" w:pos="198"/>
      </w:tabs>
      <w:ind w:left="0" w:firstLine="0"/>
    </w:pPr>
    <w:rPr>
      <w:rFonts w:cs="Arial"/>
      <w:b/>
      <w:sz w:val="16"/>
      <w:szCs w:val="16"/>
    </w:rPr>
  </w:style>
  <w:style w:type="paragraph" w:customStyle="1" w:styleId="AbsenderAdresse">
    <w:name w:val="AbsenderAdresse"/>
    <w:basedOn w:val="Standard"/>
    <w:rsid w:val="005452F5"/>
    <w:pPr>
      <w:tabs>
        <w:tab w:val="left" w:pos="851"/>
      </w:tabs>
      <w:adjustRightInd/>
      <w:snapToGrid/>
    </w:pPr>
    <w:rPr>
      <w:sz w:val="18"/>
    </w:rPr>
  </w:style>
  <w:style w:type="paragraph" w:customStyle="1" w:styleId="OrtDatum">
    <w:name w:val="OrtDatum"/>
    <w:basedOn w:val="Standard"/>
    <w:rsid w:val="000D3B36"/>
  </w:style>
  <w:style w:type="paragraph" w:customStyle="1" w:styleId="Geschftsnummer">
    <w:name w:val="Geschäftsnummer"/>
    <w:basedOn w:val="Standard"/>
    <w:rsid w:val="000D3B36"/>
  </w:style>
  <w:style w:type="paragraph" w:customStyle="1" w:styleId="Dokumenttext">
    <w:name w:val="Dokumenttext"/>
    <w:basedOn w:val="Standard"/>
    <w:qFormat/>
    <w:rsid w:val="000D3B36"/>
  </w:style>
  <w:style w:type="paragraph" w:customStyle="1" w:styleId="BeilageTitel">
    <w:name w:val="BeilageTitel"/>
    <w:basedOn w:val="Standard"/>
    <w:rsid w:val="00FF28D1"/>
    <w:rPr>
      <w:b/>
      <w:szCs w:val="22"/>
    </w:rPr>
  </w:style>
  <w:style w:type="paragraph" w:customStyle="1" w:styleId="BeilageText">
    <w:name w:val="BeilageText"/>
    <w:basedOn w:val="Standard"/>
    <w:rsid w:val="00FF28D1"/>
    <w:rPr>
      <w:szCs w:val="22"/>
    </w:rPr>
  </w:style>
  <w:style w:type="paragraph" w:customStyle="1" w:styleId="KopieTitel">
    <w:name w:val="KopieTitel"/>
    <w:basedOn w:val="Standard"/>
    <w:rsid w:val="00FF28D1"/>
    <w:rPr>
      <w:b/>
      <w:szCs w:val="22"/>
    </w:rPr>
  </w:style>
  <w:style w:type="paragraph" w:customStyle="1" w:styleId="KopieText">
    <w:name w:val="KopieText"/>
    <w:basedOn w:val="Standard"/>
    <w:rsid w:val="00FF28D1"/>
    <w:rPr>
      <w:szCs w:val="22"/>
    </w:rPr>
  </w:style>
  <w:style w:type="paragraph" w:customStyle="1" w:styleId="KnBVD">
    <w:name w:val="Kn BVD"/>
    <w:basedOn w:val="Standard"/>
    <w:rsid w:val="000D775E"/>
    <w:rPr>
      <w:sz w:val="16"/>
    </w:rPr>
  </w:style>
  <w:style w:type="paragraph" w:customStyle="1" w:styleId="KnDSTDienststelle">
    <w:name w:val="Kn DST (Dienststelle)"/>
    <w:basedOn w:val="Kopfzeile1Folgeseite"/>
    <w:qFormat/>
    <w:rsid w:val="000D775E"/>
    <w:rPr>
      <w:b/>
    </w:rPr>
  </w:style>
  <w:style w:type="paragraph" w:styleId="KeinLeerraum">
    <w:name w:val="No Spacing"/>
    <w:uiPriority w:val="1"/>
    <w:rsid w:val="00167B9F"/>
    <w:pPr>
      <w:adjustRightInd w:val="0"/>
      <w:snapToGrid w:val="0"/>
    </w:pPr>
    <w:rPr>
      <w:rFonts w:ascii="Arial" w:hAnsi="Arial"/>
      <w:sz w:val="22"/>
      <w:szCs w:val="24"/>
    </w:rPr>
  </w:style>
  <w:style w:type="character" w:styleId="SchwacheHervorhebung">
    <w:name w:val="Subtle Emphasis"/>
    <w:basedOn w:val="Absatz-Standardschriftart"/>
    <w:uiPriority w:val="19"/>
    <w:rsid w:val="00167B9F"/>
    <w:rPr>
      <w:i/>
      <w:iCs/>
      <w:color w:val="808080" w:themeColor="text1" w:themeTint="7F"/>
    </w:rPr>
  </w:style>
  <w:style w:type="paragraph" w:styleId="Zitat">
    <w:name w:val="Quote"/>
    <w:basedOn w:val="Standard"/>
    <w:next w:val="Standard"/>
    <w:link w:val="ZitatZchn"/>
    <w:uiPriority w:val="29"/>
    <w:rsid w:val="00167B9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67B9F"/>
    <w:rPr>
      <w:rFonts w:ascii="Arial" w:hAnsi="Arial"/>
      <w:i/>
      <w:iCs/>
      <w:color w:val="000000" w:themeColor="text1"/>
      <w:sz w:val="22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67B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7B9F"/>
    <w:rPr>
      <w:rFonts w:ascii="Arial" w:hAnsi="Arial"/>
      <w:b/>
      <w:bCs/>
      <w:i/>
      <w:iCs/>
      <w:color w:val="4F81BD" w:themeColor="accent1"/>
      <w:sz w:val="22"/>
      <w:szCs w:val="24"/>
    </w:rPr>
  </w:style>
  <w:style w:type="character" w:styleId="IntensiveHervorhebung">
    <w:name w:val="Intense Emphasis"/>
    <w:basedOn w:val="Absatz-Standardschriftart"/>
    <w:uiPriority w:val="21"/>
    <w:rsid w:val="002F748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2F748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2F748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2F7486"/>
    <w:rPr>
      <w:b/>
      <w:bCs/>
      <w:smallCaps/>
      <w:spacing w:val="5"/>
    </w:rPr>
  </w:style>
  <w:style w:type="paragraph" w:customStyle="1" w:styleId="K1ABT2AbteilungohneUnterabteilung">
    <w:name w:val="K1 ABT2 (Abteilung ohne Unterabteilung)"/>
    <w:basedOn w:val="K1ABTUUnterabteilung"/>
    <w:next w:val="Standard"/>
    <w:qFormat/>
    <w:rsid w:val="000113F2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303CF"/>
    <w:pPr>
      <w:numPr>
        <w:numId w:val="0"/>
      </w:numPr>
      <w:adjustRightInd/>
      <w:snapToGrid/>
      <w:outlineLvl w:val="9"/>
    </w:pPr>
    <w:rPr>
      <w:rFonts w:eastAsiaTheme="majorEastAsia" w:cstheme="majorBidi"/>
      <w:snapToGrid/>
      <w:color w:val="000000" w:themeColor="text1"/>
      <w:szCs w:val="28"/>
      <w:lang w:val="de-DE"/>
    </w:rPr>
  </w:style>
  <w:style w:type="paragraph" w:customStyle="1" w:styleId="Einzug1">
    <w:name w:val="Einzug 1"/>
    <w:basedOn w:val="Standard"/>
    <w:rsid w:val="00EF667C"/>
    <w:pPr>
      <w:numPr>
        <w:numId w:val="13"/>
      </w:numPr>
      <w:tabs>
        <w:tab w:val="left" w:pos="170"/>
      </w:tabs>
      <w:adjustRightInd/>
      <w:snapToGrid/>
      <w:spacing w:line="312" w:lineRule="auto"/>
      <w:jc w:val="both"/>
    </w:pPr>
    <w:rPr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imon.kettner@bs.ch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regierungsrat.bs.ch/geschaefte/vernehmlassung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ED19-C505-477D-ABD2-32B7F4E1A5E7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B9DF68A0-4DCC-4253-B762-5C519107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851</Words>
  <Characters>5649</Characters>
  <Application>Microsoft Office Word</Application>
  <DocSecurity>0</DocSecurity>
  <Lines>47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Sascha Frei</Manager>
  <Company>Bau- und Verkehrsdepartement des Kantons Basel-Stadt</Company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Kettner, Simon</dc:creator>
  <cp:lastModifiedBy>Kettner, Simon</cp:lastModifiedBy>
  <cp:revision>2</cp:revision>
  <cp:lastPrinted>2018-02-01T06:59:00Z</cp:lastPrinted>
  <dcterms:created xsi:type="dcterms:W3CDTF">2018-03-14T15:09:00Z</dcterms:created>
  <dcterms:modified xsi:type="dcterms:W3CDTF">2018-03-14T15:09:00Z</dcterms:modified>
</cp:coreProperties>
</file>